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DFE16" w14:textId="2A196677" w:rsidR="008B42A2" w:rsidRPr="00201954" w:rsidRDefault="00614C2E" w:rsidP="00C4256B">
      <w:pPr>
        <w:jc w:val="center"/>
        <w:rPr>
          <w:b/>
        </w:rPr>
      </w:pPr>
      <w:r>
        <w:rPr>
          <w:noProof/>
          <w:lang w:eastAsia="fr-FR"/>
        </w:rPr>
        <w:drawing>
          <wp:anchor distT="0" distB="0" distL="114300" distR="114300" simplePos="0" relativeHeight="251670528" behindDoc="0" locked="0" layoutInCell="1" allowOverlap="1" wp14:anchorId="378BB94A" wp14:editId="3F16D555">
            <wp:simplePos x="0" y="0"/>
            <wp:positionH relativeFrom="column">
              <wp:posOffset>-592977</wp:posOffset>
            </wp:positionH>
            <wp:positionV relativeFrom="paragraph">
              <wp:posOffset>7592</wp:posOffset>
            </wp:positionV>
            <wp:extent cx="2626995" cy="948690"/>
            <wp:effectExtent l="0" t="0" r="1905" b="3810"/>
            <wp:wrapSquare wrapText="bothSides"/>
            <wp:docPr id="4" name="Picture 4" descr="Commission de l'océan Indi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ission de l'océan Indien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6995" cy="948690"/>
                    </a:xfrm>
                    <a:prstGeom prst="rect">
                      <a:avLst/>
                    </a:prstGeom>
                    <a:noFill/>
                    <a:ln>
                      <a:noFill/>
                    </a:ln>
                  </pic:spPr>
                </pic:pic>
              </a:graphicData>
            </a:graphic>
          </wp:anchor>
        </w:drawing>
      </w:r>
      <w:r>
        <w:rPr>
          <w:noProof/>
          <w:lang w:eastAsia="fr-FR"/>
        </w:rPr>
        <w:drawing>
          <wp:anchor distT="0" distB="0" distL="114300" distR="114300" simplePos="0" relativeHeight="251669504" behindDoc="1" locked="0" layoutInCell="1" allowOverlap="1" wp14:anchorId="1D5E7FCE" wp14:editId="38E7B7A7">
            <wp:simplePos x="0" y="0"/>
            <wp:positionH relativeFrom="column">
              <wp:posOffset>4456515</wp:posOffset>
            </wp:positionH>
            <wp:positionV relativeFrom="paragraph">
              <wp:posOffset>568</wp:posOffset>
            </wp:positionV>
            <wp:extent cx="1835785" cy="873760"/>
            <wp:effectExtent l="0" t="0" r="0" b="2540"/>
            <wp:wrapTight wrapText="bothSides">
              <wp:wrapPolygon edited="0">
                <wp:start x="10086" y="1884"/>
                <wp:lineTo x="448" y="9890"/>
                <wp:lineTo x="448" y="14128"/>
                <wp:lineTo x="5828" y="17895"/>
                <wp:lineTo x="10983" y="17895"/>
                <wp:lineTo x="11655" y="21192"/>
                <wp:lineTo x="13449" y="21192"/>
                <wp:lineTo x="14121" y="17895"/>
                <wp:lineTo x="20397" y="13186"/>
                <wp:lineTo x="21070" y="11773"/>
                <wp:lineTo x="20845" y="6593"/>
                <wp:lineTo x="19725" y="5651"/>
                <wp:lineTo x="13449" y="1884"/>
                <wp:lineTo x="10086" y="1884"/>
              </wp:wrapPolygon>
            </wp:wrapTight>
            <wp:docPr id="3" name="Picture 3" descr="Swiofish 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ofish 2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785" cy="873760"/>
                    </a:xfrm>
                    <a:prstGeom prst="rect">
                      <a:avLst/>
                    </a:prstGeom>
                    <a:noFill/>
                    <a:ln>
                      <a:noFill/>
                    </a:ln>
                  </pic:spPr>
                </pic:pic>
              </a:graphicData>
            </a:graphic>
          </wp:anchor>
        </w:drawing>
      </w:r>
    </w:p>
    <w:p w14:paraId="597C7523" w14:textId="18838C83" w:rsidR="00614C2E" w:rsidRDefault="00614C2E" w:rsidP="00C4256B">
      <w:pPr>
        <w:jc w:val="center"/>
        <w:rPr>
          <w:b/>
        </w:rPr>
      </w:pPr>
    </w:p>
    <w:p w14:paraId="106EED7C" w14:textId="4E2A68D9" w:rsidR="00614C2E" w:rsidRDefault="00614C2E" w:rsidP="00C4256B">
      <w:pPr>
        <w:jc w:val="center"/>
        <w:rPr>
          <w:b/>
        </w:rPr>
      </w:pPr>
    </w:p>
    <w:p w14:paraId="3B390C97" w14:textId="78DD6CD1" w:rsidR="00614C2E" w:rsidRDefault="00614C2E" w:rsidP="00C4256B">
      <w:pPr>
        <w:jc w:val="center"/>
        <w:rPr>
          <w:b/>
        </w:rPr>
      </w:pPr>
    </w:p>
    <w:p w14:paraId="4D45F6E7" w14:textId="4925AD50" w:rsidR="00614C2E" w:rsidRDefault="00614C2E" w:rsidP="00C4256B">
      <w:pPr>
        <w:jc w:val="center"/>
        <w:rPr>
          <w:b/>
        </w:rPr>
      </w:pPr>
    </w:p>
    <w:p w14:paraId="665BA597" w14:textId="77777777" w:rsidR="00614C2E" w:rsidRDefault="00614C2E" w:rsidP="00C4256B">
      <w:pPr>
        <w:jc w:val="center"/>
        <w:rPr>
          <w:b/>
        </w:rPr>
      </w:pPr>
    </w:p>
    <w:p w14:paraId="76F78908" w14:textId="67AE4B6B" w:rsidR="0064376F" w:rsidRDefault="0064376F" w:rsidP="00C4256B">
      <w:pPr>
        <w:jc w:val="center"/>
        <w:rPr>
          <w:b/>
        </w:rPr>
      </w:pPr>
      <w:r>
        <w:rPr>
          <w:b/>
        </w:rPr>
        <w:t>Commission de l’Océan Indien</w:t>
      </w:r>
    </w:p>
    <w:p w14:paraId="2490453A" w14:textId="6769040E" w:rsidR="0064376F" w:rsidRDefault="0064376F" w:rsidP="00C4256B">
      <w:pPr>
        <w:jc w:val="center"/>
        <w:rPr>
          <w:b/>
        </w:rPr>
      </w:pPr>
      <w:r>
        <w:rPr>
          <w:b/>
        </w:rPr>
        <w:t>(COI)</w:t>
      </w:r>
    </w:p>
    <w:p w14:paraId="42CD73E3" w14:textId="1306EFE4" w:rsidR="0064376F" w:rsidRDefault="0064376F" w:rsidP="00C4256B">
      <w:pPr>
        <w:jc w:val="center"/>
        <w:rPr>
          <w:b/>
        </w:rPr>
      </w:pPr>
      <w:r>
        <w:rPr>
          <w:b/>
        </w:rPr>
        <w:t>------------</w:t>
      </w:r>
    </w:p>
    <w:p w14:paraId="616469DD" w14:textId="7F0C8F09" w:rsidR="00614C2E" w:rsidRDefault="0064376F" w:rsidP="00C4256B">
      <w:pPr>
        <w:jc w:val="center"/>
        <w:rPr>
          <w:b/>
        </w:rPr>
      </w:pPr>
      <w:r>
        <w:rPr>
          <w:b/>
        </w:rPr>
        <w:t xml:space="preserve">Projet de </w:t>
      </w:r>
      <w:r w:rsidR="00614C2E">
        <w:rPr>
          <w:b/>
        </w:rPr>
        <w:t xml:space="preserve">Gouvernance des pêches et </w:t>
      </w:r>
      <w:r>
        <w:rPr>
          <w:b/>
        </w:rPr>
        <w:t xml:space="preserve">de </w:t>
      </w:r>
      <w:r w:rsidR="00614C2E">
        <w:rPr>
          <w:b/>
        </w:rPr>
        <w:t>crois</w:t>
      </w:r>
      <w:r>
        <w:rPr>
          <w:b/>
        </w:rPr>
        <w:t>sances partagées du Sud-Ouest de l’Océan Indien</w:t>
      </w:r>
    </w:p>
    <w:p w14:paraId="1FD8376B" w14:textId="2E52160D" w:rsidR="0064376F" w:rsidRDefault="0064376F" w:rsidP="00C4256B">
      <w:pPr>
        <w:jc w:val="center"/>
        <w:rPr>
          <w:b/>
        </w:rPr>
      </w:pPr>
      <w:r>
        <w:rPr>
          <w:b/>
        </w:rPr>
        <w:t>(SWIOFISH2)</w:t>
      </w:r>
    </w:p>
    <w:p w14:paraId="0CB992A6" w14:textId="64EC8984" w:rsidR="008B42A2" w:rsidRPr="00201954" w:rsidRDefault="008B42A2" w:rsidP="00C4256B">
      <w:pPr>
        <w:jc w:val="center"/>
        <w:rPr>
          <w:b/>
        </w:rPr>
      </w:pPr>
      <w:r w:rsidRPr="00201954">
        <w:rPr>
          <w:b/>
        </w:rPr>
        <w:t>-------------------</w:t>
      </w:r>
    </w:p>
    <w:p w14:paraId="463B9923" w14:textId="7DE9B814" w:rsidR="008B42A2" w:rsidRDefault="00986947" w:rsidP="00C4256B">
      <w:pPr>
        <w:jc w:val="center"/>
        <w:rPr>
          <w:b/>
        </w:rPr>
      </w:pPr>
      <w:r>
        <w:rPr>
          <w:b/>
        </w:rPr>
        <w:t xml:space="preserve">Formation sur les méthodes de valeur ajoutée et la chaine d’approvisionnement aux pêcheurs </w:t>
      </w:r>
      <w:r w:rsidR="009D1D01">
        <w:rPr>
          <w:b/>
        </w:rPr>
        <w:t>des Comores et de Madagascar dans me cadre du programme d’échanges des pêcheurs</w:t>
      </w:r>
    </w:p>
    <w:p w14:paraId="0A47C1AB" w14:textId="703B3E64" w:rsidR="002A37E8" w:rsidRDefault="002A37E8" w:rsidP="00C4256B">
      <w:pPr>
        <w:jc w:val="center"/>
        <w:rPr>
          <w:b/>
        </w:rPr>
      </w:pPr>
      <w:r>
        <w:rPr>
          <w:b/>
        </w:rPr>
        <w:t>Du 23 août au 1</w:t>
      </w:r>
      <w:r w:rsidRPr="002A37E8">
        <w:rPr>
          <w:b/>
          <w:vertAlign w:val="superscript"/>
        </w:rPr>
        <w:t>er</w:t>
      </w:r>
      <w:r>
        <w:rPr>
          <w:b/>
        </w:rPr>
        <w:t xml:space="preserve"> septembre 2022, Anjouan </w:t>
      </w:r>
      <w:r w:rsidR="00052D36">
        <w:rPr>
          <w:b/>
        </w:rPr>
        <w:t xml:space="preserve">- </w:t>
      </w:r>
      <w:r>
        <w:rPr>
          <w:b/>
        </w:rPr>
        <w:t>Comores</w:t>
      </w:r>
    </w:p>
    <w:p w14:paraId="5FDD54D0" w14:textId="59D22A64" w:rsidR="002A37E8" w:rsidRDefault="002A37E8" w:rsidP="00C4256B">
      <w:pPr>
        <w:jc w:val="center"/>
        <w:rPr>
          <w:b/>
        </w:rPr>
      </w:pPr>
    </w:p>
    <w:p w14:paraId="1068B6B9" w14:textId="0E1B0710" w:rsidR="009D1D01" w:rsidRDefault="009D1D01" w:rsidP="00C4256B">
      <w:pPr>
        <w:jc w:val="center"/>
        <w:rPr>
          <w:b/>
        </w:rPr>
      </w:pPr>
      <w:r>
        <w:rPr>
          <w:b/>
        </w:rPr>
        <w:t>------------</w:t>
      </w:r>
    </w:p>
    <w:p w14:paraId="45E53E20" w14:textId="3DEAABA2" w:rsidR="009D1D01" w:rsidRPr="00201954" w:rsidRDefault="002A4E21" w:rsidP="00C4256B">
      <w:pPr>
        <w:jc w:val="center"/>
        <w:rPr>
          <w:b/>
        </w:rPr>
      </w:pPr>
      <w:r>
        <w:rPr>
          <w:noProof/>
          <w:lang w:eastAsia="fr-FR"/>
        </w:rPr>
        <w:drawing>
          <wp:anchor distT="0" distB="0" distL="114300" distR="114300" simplePos="0" relativeHeight="251671552" behindDoc="1" locked="0" layoutInCell="1" allowOverlap="1" wp14:anchorId="434A7AA2" wp14:editId="6EC72FE1">
            <wp:simplePos x="0" y="0"/>
            <wp:positionH relativeFrom="margin">
              <wp:align>right</wp:align>
            </wp:positionH>
            <wp:positionV relativeFrom="paragraph">
              <wp:posOffset>66040</wp:posOffset>
            </wp:positionV>
            <wp:extent cx="5010150" cy="2486025"/>
            <wp:effectExtent l="114300" t="57150" r="57150" b="142875"/>
            <wp:wrapTight wrapText="bothSides">
              <wp:wrapPolygon edited="0">
                <wp:start x="903" y="-497"/>
                <wp:lineTo x="-411" y="-166"/>
                <wp:lineTo x="-493" y="20855"/>
                <wp:lineTo x="-82" y="21186"/>
                <wp:lineTo x="1150" y="22676"/>
                <wp:lineTo x="20122" y="22676"/>
                <wp:lineTo x="20204" y="22345"/>
                <wp:lineTo x="21354" y="21021"/>
                <wp:lineTo x="21764" y="18538"/>
                <wp:lineTo x="21682" y="2317"/>
                <wp:lineTo x="20450" y="-166"/>
                <wp:lineTo x="20368" y="-497"/>
                <wp:lineTo x="903" y="-49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248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0CEA187" w14:textId="77777777" w:rsidR="008B42A2" w:rsidRDefault="008B42A2" w:rsidP="00C4256B">
      <w:pPr>
        <w:jc w:val="center"/>
        <w:rPr>
          <w:b/>
          <w:szCs w:val="24"/>
        </w:rPr>
      </w:pPr>
    </w:p>
    <w:p w14:paraId="15DB34CE" w14:textId="77777777" w:rsidR="002A4E21" w:rsidRDefault="002A4E21" w:rsidP="00C4256B">
      <w:pPr>
        <w:jc w:val="right"/>
        <w:rPr>
          <w:b/>
          <w:szCs w:val="24"/>
        </w:rPr>
      </w:pPr>
    </w:p>
    <w:p w14:paraId="3B41166F" w14:textId="77777777" w:rsidR="002A4E21" w:rsidRDefault="002A4E21" w:rsidP="00C4256B">
      <w:pPr>
        <w:jc w:val="right"/>
        <w:rPr>
          <w:b/>
          <w:szCs w:val="24"/>
        </w:rPr>
      </w:pPr>
    </w:p>
    <w:p w14:paraId="52CB8BF4" w14:textId="77777777" w:rsidR="002A4E21" w:rsidRDefault="002A4E21" w:rsidP="00C4256B">
      <w:pPr>
        <w:jc w:val="right"/>
        <w:rPr>
          <w:b/>
          <w:szCs w:val="24"/>
        </w:rPr>
      </w:pPr>
    </w:p>
    <w:p w14:paraId="5137A315" w14:textId="77777777" w:rsidR="002A4E21" w:rsidRDefault="002A4E21" w:rsidP="00C4256B">
      <w:pPr>
        <w:jc w:val="right"/>
        <w:rPr>
          <w:b/>
          <w:szCs w:val="24"/>
        </w:rPr>
      </w:pPr>
    </w:p>
    <w:p w14:paraId="47CDE8BC" w14:textId="77777777" w:rsidR="002A4E21" w:rsidRDefault="002A4E21" w:rsidP="00C4256B">
      <w:pPr>
        <w:jc w:val="right"/>
        <w:rPr>
          <w:b/>
          <w:szCs w:val="24"/>
        </w:rPr>
      </w:pPr>
    </w:p>
    <w:p w14:paraId="0E93B216" w14:textId="77777777" w:rsidR="002A4E21" w:rsidRDefault="002A4E21" w:rsidP="00C4256B">
      <w:pPr>
        <w:jc w:val="right"/>
        <w:rPr>
          <w:b/>
          <w:szCs w:val="24"/>
        </w:rPr>
      </w:pPr>
    </w:p>
    <w:p w14:paraId="1ADE4A1F" w14:textId="77777777" w:rsidR="002A4E21" w:rsidRDefault="002A4E21" w:rsidP="00C4256B">
      <w:pPr>
        <w:jc w:val="right"/>
        <w:rPr>
          <w:b/>
          <w:szCs w:val="24"/>
        </w:rPr>
      </w:pPr>
    </w:p>
    <w:p w14:paraId="2AE32AD1" w14:textId="77777777" w:rsidR="002A4E21" w:rsidRDefault="002A4E21" w:rsidP="00C4256B">
      <w:pPr>
        <w:jc w:val="right"/>
        <w:rPr>
          <w:b/>
          <w:szCs w:val="24"/>
        </w:rPr>
      </w:pPr>
    </w:p>
    <w:p w14:paraId="3E1E8A98" w14:textId="77777777" w:rsidR="002A4E21" w:rsidRDefault="002A4E21" w:rsidP="00C4256B">
      <w:pPr>
        <w:jc w:val="right"/>
        <w:rPr>
          <w:b/>
          <w:szCs w:val="24"/>
        </w:rPr>
      </w:pPr>
    </w:p>
    <w:p w14:paraId="15AD4659" w14:textId="77777777" w:rsidR="002A4E21" w:rsidRDefault="002A4E21" w:rsidP="00C4256B">
      <w:pPr>
        <w:jc w:val="right"/>
        <w:rPr>
          <w:b/>
          <w:szCs w:val="24"/>
        </w:rPr>
      </w:pPr>
    </w:p>
    <w:p w14:paraId="7ECA99AF" w14:textId="77777777" w:rsidR="002A4E21" w:rsidRDefault="002A4E21" w:rsidP="00C4256B">
      <w:pPr>
        <w:jc w:val="right"/>
        <w:rPr>
          <w:b/>
          <w:szCs w:val="24"/>
        </w:rPr>
      </w:pPr>
    </w:p>
    <w:p w14:paraId="1154E090" w14:textId="77777777" w:rsidR="002A4E21" w:rsidRDefault="002A4E21" w:rsidP="00C4256B">
      <w:pPr>
        <w:jc w:val="right"/>
        <w:rPr>
          <w:b/>
          <w:szCs w:val="24"/>
        </w:rPr>
      </w:pPr>
    </w:p>
    <w:p w14:paraId="6E3F9E8A" w14:textId="77777777" w:rsidR="002A4E21" w:rsidRDefault="002A4E21" w:rsidP="00C4256B">
      <w:pPr>
        <w:jc w:val="right"/>
        <w:rPr>
          <w:b/>
          <w:szCs w:val="24"/>
        </w:rPr>
      </w:pPr>
    </w:p>
    <w:p w14:paraId="521784EB" w14:textId="4807430F" w:rsidR="008B42A2" w:rsidRPr="00201954" w:rsidRDefault="008B42A2" w:rsidP="004478D4">
      <w:pPr>
        <w:ind w:firstLine="708"/>
        <w:jc w:val="center"/>
        <w:rPr>
          <w:b/>
          <w:szCs w:val="24"/>
        </w:rPr>
      </w:pPr>
    </w:p>
    <w:p w14:paraId="48D3A45D" w14:textId="77777777" w:rsidR="008B42A2" w:rsidRPr="00201954" w:rsidRDefault="008B42A2" w:rsidP="00C4256B">
      <w:pPr>
        <w:jc w:val="center"/>
        <w:rPr>
          <w:szCs w:val="24"/>
        </w:rPr>
      </w:pPr>
    </w:p>
    <w:p w14:paraId="7A55565A" w14:textId="77777777" w:rsidR="008B42A2" w:rsidRPr="00201954" w:rsidRDefault="008B42A2" w:rsidP="00C4256B">
      <w:pPr>
        <w:jc w:val="center"/>
        <w:rPr>
          <w:szCs w:val="24"/>
        </w:rPr>
      </w:pPr>
    </w:p>
    <w:p w14:paraId="36DEC158" w14:textId="6A84B642" w:rsidR="008B42A2" w:rsidRDefault="008B42A2" w:rsidP="00C4256B">
      <w:pPr>
        <w:jc w:val="center"/>
        <w:rPr>
          <w:szCs w:val="24"/>
        </w:rPr>
      </w:pPr>
    </w:p>
    <w:p w14:paraId="0050F4FF" w14:textId="3CD38725" w:rsidR="002A4E21" w:rsidRDefault="002A4E21" w:rsidP="00C4256B">
      <w:pPr>
        <w:jc w:val="center"/>
        <w:rPr>
          <w:szCs w:val="24"/>
        </w:rPr>
      </w:pPr>
    </w:p>
    <w:p w14:paraId="19F46C3D" w14:textId="34D96631" w:rsidR="002A4E21" w:rsidRDefault="002A4E21" w:rsidP="00C4256B">
      <w:pPr>
        <w:jc w:val="center"/>
        <w:rPr>
          <w:szCs w:val="24"/>
        </w:rPr>
      </w:pPr>
    </w:p>
    <w:p w14:paraId="13323B39" w14:textId="0A53A89D" w:rsidR="00052D36" w:rsidRDefault="00052D36" w:rsidP="00C4256B">
      <w:pPr>
        <w:jc w:val="center"/>
        <w:rPr>
          <w:szCs w:val="24"/>
        </w:rPr>
      </w:pPr>
    </w:p>
    <w:p w14:paraId="4678438F" w14:textId="0EC4AB74" w:rsidR="004478D4" w:rsidRDefault="004478D4" w:rsidP="00C4256B">
      <w:pPr>
        <w:jc w:val="center"/>
        <w:rPr>
          <w:szCs w:val="24"/>
        </w:rPr>
      </w:pPr>
    </w:p>
    <w:p w14:paraId="29F24733" w14:textId="08D3ABC9" w:rsidR="004478D4" w:rsidRDefault="004478D4" w:rsidP="00C4256B">
      <w:pPr>
        <w:jc w:val="center"/>
        <w:rPr>
          <w:szCs w:val="24"/>
        </w:rPr>
      </w:pPr>
      <w:r>
        <w:rPr>
          <w:szCs w:val="24"/>
        </w:rPr>
        <w:t>Octobre 2022</w:t>
      </w:r>
    </w:p>
    <w:p w14:paraId="3B71F0E5" w14:textId="77777777" w:rsidR="004478D4" w:rsidRDefault="004478D4">
      <w:pPr>
        <w:spacing w:after="200" w:line="276" w:lineRule="auto"/>
        <w:rPr>
          <w:szCs w:val="24"/>
        </w:rPr>
      </w:pPr>
      <w:r>
        <w:rPr>
          <w:szCs w:val="24"/>
        </w:rPr>
        <w:br w:type="page"/>
      </w:r>
    </w:p>
    <w:p w14:paraId="2C0B559C" w14:textId="0445A335" w:rsidR="008B42A2" w:rsidRDefault="008B42A2" w:rsidP="004478D4">
      <w:pPr>
        <w:rPr>
          <w:szCs w:val="24"/>
        </w:rPr>
      </w:pPr>
    </w:p>
    <w:p w14:paraId="7E92DB6D" w14:textId="62F8E71F" w:rsidR="004478D4" w:rsidRDefault="004478D4" w:rsidP="004478D4">
      <w:pPr>
        <w:rPr>
          <w:szCs w:val="24"/>
        </w:rPr>
      </w:pPr>
    </w:p>
    <w:p w14:paraId="74160821" w14:textId="2E8283D5" w:rsidR="008B42A2" w:rsidRPr="002655A0" w:rsidRDefault="008B42A2" w:rsidP="002655A0">
      <w:pPr>
        <w:pStyle w:val="ListParagraph"/>
        <w:numPr>
          <w:ilvl w:val="0"/>
          <w:numId w:val="18"/>
        </w:numPr>
        <w:jc w:val="both"/>
        <w:rPr>
          <w:szCs w:val="24"/>
        </w:rPr>
      </w:pPr>
      <w:r w:rsidRPr="002655A0">
        <w:rPr>
          <w:b/>
          <w:szCs w:val="24"/>
        </w:rPr>
        <w:t>Introduction :</w:t>
      </w:r>
    </w:p>
    <w:p w14:paraId="000539E9" w14:textId="77777777" w:rsidR="002655A0" w:rsidRPr="002655A0" w:rsidRDefault="002655A0" w:rsidP="002655A0">
      <w:pPr>
        <w:pStyle w:val="ListParagraph"/>
        <w:rPr>
          <w:szCs w:val="24"/>
        </w:rPr>
      </w:pPr>
    </w:p>
    <w:p w14:paraId="37062709" w14:textId="5D370D12" w:rsidR="004478D4" w:rsidRPr="004478D4" w:rsidRDefault="000D18B8" w:rsidP="004478D4">
      <w:pPr>
        <w:rPr>
          <w:b/>
          <w:szCs w:val="24"/>
        </w:rPr>
      </w:pPr>
      <w:r w:rsidRPr="000D18B8">
        <w:rPr>
          <w:szCs w:val="24"/>
          <w:lang w:eastAsia="fr-FR"/>
        </w:rPr>
        <w:t>Un appel d’offre a été lanc</w:t>
      </w:r>
      <w:r w:rsidR="00384F02">
        <w:rPr>
          <w:szCs w:val="24"/>
          <w:lang w:eastAsia="fr-FR"/>
        </w:rPr>
        <w:t>é</w:t>
      </w:r>
      <w:r w:rsidRPr="000D18B8">
        <w:rPr>
          <w:szCs w:val="24"/>
          <w:lang w:eastAsia="fr-FR"/>
        </w:rPr>
        <w:t xml:space="preserve"> par la COI pour le recrutement d’un Consultant formateur pour </w:t>
      </w:r>
      <w:r>
        <w:rPr>
          <w:szCs w:val="24"/>
          <w:lang w:eastAsia="fr-FR"/>
        </w:rPr>
        <w:t xml:space="preserve">réaliser </w:t>
      </w:r>
      <w:r w:rsidRPr="000D18B8">
        <w:rPr>
          <w:szCs w:val="24"/>
          <w:lang w:eastAsia="fr-FR"/>
        </w:rPr>
        <w:t>une mission de consultation d</w:t>
      </w:r>
      <w:r>
        <w:rPr>
          <w:szCs w:val="24"/>
          <w:lang w:eastAsia="fr-FR"/>
        </w:rPr>
        <w:t>ans le cadre d’échanges interprofessionnels</w:t>
      </w:r>
      <w:r w:rsidR="00384F02">
        <w:rPr>
          <w:szCs w:val="24"/>
          <w:lang w:eastAsia="fr-FR"/>
        </w:rPr>
        <w:t xml:space="preserve"> au profit des pêcheurs de l’Union des Comores et de Madagascar encadrés par la Fédération des Pêcheurs Artisans de l’Océan Indien (FPAOI)</w:t>
      </w:r>
      <w:r>
        <w:rPr>
          <w:szCs w:val="24"/>
          <w:lang w:eastAsia="fr-FR"/>
        </w:rPr>
        <w:t xml:space="preserve">. </w:t>
      </w:r>
      <w:r w:rsidR="004478D4">
        <w:rPr>
          <w:szCs w:val="24"/>
          <w:lang w:eastAsia="fr-FR"/>
        </w:rPr>
        <w:t xml:space="preserve">La COI a recruté Mons. </w:t>
      </w:r>
      <w:r w:rsidR="004478D4" w:rsidRPr="00201954">
        <w:rPr>
          <w:b/>
          <w:szCs w:val="24"/>
        </w:rPr>
        <w:t xml:space="preserve">ABDOUCHAKOUR </w:t>
      </w:r>
      <w:r w:rsidR="004478D4" w:rsidRPr="00201954">
        <w:rPr>
          <w:b/>
          <w:szCs w:val="24"/>
        </w:rPr>
        <w:t>MOHAMED,</w:t>
      </w:r>
      <w:r w:rsidR="004478D4">
        <w:rPr>
          <w:b/>
          <w:szCs w:val="24"/>
        </w:rPr>
        <w:t xml:space="preserve"> </w:t>
      </w:r>
      <w:r w:rsidR="004478D4" w:rsidRPr="00201954">
        <w:rPr>
          <w:bCs/>
          <w:i/>
          <w:iCs/>
          <w:szCs w:val="24"/>
        </w:rPr>
        <w:t>Consultant Formateur</w:t>
      </w:r>
      <w:r w:rsidR="004478D4">
        <w:rPr>
          <w:bCs/>
          <w:i/>
          <w:iCs/>
          <w:szCs w:val="24"/>
        </w:rPr>
        <w:t xml:space="preserve"> </w:t>
      </w:r>
      <w:r w:rsidR="004478D4" w:rsidRPr="00201954">
        <w:rPr>
          <w:bCs/>
          <w:i/>
          <w:iCs/>
          <w:szCs w:val="24"/>
        </w:rPr>
        <w:t>Spécialisé à la valorisation des produits de la pêche</w:t>
      </w:r>
      <w:r w:rsidR="004478D4">
        <w:rPr>
          <w:bCs/>
          <w:i/>
          <w:iCs/>
          <w:szCs w:val="24"/>
        </w:rPr>
        <w:t>.</w:t>
      </w:r>
    </w:p>
    <w:p w14:paraId="0AF3C1A6" w14:textId="77777777" w:rsidR="00384F02" w:rsidRDefault="00384F02" w:rsidP="000D18B8">
      <w:pPr>
        <w:jc w:val="both"/>
        <w:rPr>
          <w:szCs w:val="24"/>
          <w:lang w:eastAsia="fr-FR"/>
        </w:rPr>
      </w:pPr>
    </w:p>
    <w:p w14:paraId="1A2A8EDE" w14:textId="03FE3A4F" w:rsidR="000D18B8" w:rsidRDefault="000D18B8" w:rsidP="000D18B8">
      <w:pPr>
        <w:jc w:val="both"/>
      </w:pPr>
      <w:r>
        <w:rPr>
          <w:szCs w:val="24"/>
          <w:lang w:eastAsia="fr-FR"/>
        </w:rPr>
        <w:t>La</w:t>
      </w:r>
      <w:r w:rsidRPr="000D18B8">
        <w:rPr>
          <w:szCs w:val="24"/>
          <w:lang w:eastAsia="fr-FR"/>
        </w:rPr>
        <w:t xml:space="preserve"> formation </w:t>
      </w:r>
      <w:r w:rsidR="00384F02">
        <w:rPr>
          <w:szCs w:val="24"/>
          <w:lang w:eastAsia="fr-FR"/>
        </w:rPr>
        <w:t xml:space="preserve">a été axée </w:t>
      </w:r>
      <w:r w:rsidRPr="000D18B8">
        <w:t>sur les méthodes de valeur ajoutée et la chaine d’approvisionnement aux pêcheurs des Comores et de Madagascar dans me cadre du programme d’échanges des pêcheurs</w:t>
      </w:r>
      <w:r>
        <w:t>.</w:t>
      </w:r>
    </w:p>
    <w:p w14:paraId="4B0F9EA6" w14:textId="4F4D33E5" w:rsidR="00384F02" w:rsidRDefault="00384F02" w:rsidP="000D18B8">
      <w:pPr>
        <w:jc w:val="both"/>
      </w:pPr>
    </w:p>
    <w:p w14:paraId="097A0C48" w14:textId="15A679F2" w:rsidR="00052D36" w:rsidRPr="002655A0" w:rsidRDefault="000D4A79" w:rsidP="002655A0">
      <w:pPr>
        <w:jc w:val="both"/>
      </w:pPr>
      <w:r>
        <w:t xml:space="preserve">Des négociations ont été menées et le contrat a été signé le 19 août 2022. La formation a duré dix (10) jours aux Comores, dans l’Île Autonome d’Anjouan. </w:t>
      </w:r>
    </w:p>
    <w:p w14:paraId="7B7023C7" w14:textId="77777777" w:rsidR="000D18B8" w:rsidRDefault="000D18B8" w:rsidP="00C4256B">
      <w:pPr>
        <w:autoSpaceDE w:val="0"/>
        <w:autoSpaceDN w:val="0"/>
        <w:adjustRightInd w:val="0"/>
        <w:jc w:val="both"/>
        <w:rPr>
          <w:szCs w:val="24"/>
          <w:lang w:eastAsia="fr-FR"/>
        </w:rPr>
      </w:pPr>
    </w:p>
    <w:p w14:paraId="60908CF8" w14:textId="4A9AE0D9" w:rsidR="008B42A2" w:rsidRPr="0086149B" w:rsidRDefault="0086149B" w:rsidP="0086149B">
      <w:pPr>
        <w:pStyle w:val="ListParagraph"/>
        <w:numPr>
          <w:ilvl w:val="0"/>
          <w:numId w:val="8"/>
        </w:numPr>
        <w:autoSpaceDE w:val="0"/>
        <w:autoSpaceDN w:val="0"/>
        <w:adjustRightInd w:val="0"/>
        <w:jc w:val="both"/>
        <w:rPr>
          <w:b/>
          <w:szCs w:val="24"/>
          <w:lang w:eastAsia="fr-FR"/>
        </w:rPr>
      </w:pPr>
      <w:r>
        <w:rPr>
          <w:b/>
          <w:bCs/>
          <w:szCs w:val="24"/>
          <w:lang w:eastAsia="fr-FR"/>
        </w:rPr>
        <w:t>Déroulement de la mission :</w:t>
      </w:r>
    </w:p>
    <w:p w14:paraId="247CE4E1" w14:textId="77777777" w:rsidR="008B42A2" w:rsidRPr="00201954" w:rsidRDefault="008B42A2" w:rsidP="00C4256B">
      <w:pPr>
        <w:autoSpaceDE w:val="0"/>
        <w:autoSpaceDN w:val="0"/>
        <w:adjustRightInd w:val="0"/>
        <w:jc w:val="both"/>
        <w:rPr>
          <w:bCs/>
          <w:szCs w:val="24"/>
          <w:lang w:eastAsia="fr-FR"/>
        </w:rPr>
      </w:pPr>
    </w:p>
    <w:p w14:paraId="741E7362" w14:textId="01E232FD" w:rsidR="006F3C83" w:rsidRPr="00583657" w:rsidRDefault="006F3C83" w:rsidP="00C4256B">
      <w:pPr>
        <w:autoSpaceDE w:val="0"/>
        <w:autoSpaceDN w:val="0"/>
        <w:adjustRightInd w:val="0"/>
        <w:jc w:val="both"/>
        <w:rPr>
          <w:b/>
          <w:i/>
          <w:iCs/>
          <w:szCs w:val="24"/>
          <w:lang w:eastAsia="fr-FR"/>
        </w:rPr>
      </w:pPr>
      <w:r w:rsidRPr="00583657">
        <w:rPr>
          <w:b/>
          <w:i/>
          <w:iCs/>
          <w:szCs w:val="24"/>
          <w:lang w:eastAsia="fr-FR"/>
        </w:rPr>
        <w:t xml:space="preserve">Jour 1 : </w:t>
      </w:r>
      <w:r w:rsidR="00583657" w:rsidRPr="00583657">
        <w:rPr>
          <w:b/>
          <w:i/>
          <w:iCs/>
          <w:szCs w:val="24"/>
          <w:lang w:eastAsia="fr-FR"/>
        </w:rPr>
        <w:t>lundi 22 août 2022 :</w:t>
      </w:r>
    </w:p>
    <w:p w14:paraId="5DCAC6C9" w14:textId="4738F3AC" w:rsidR="00583657" w:rsidRDefault="00583657" w:rsidP="00C4256B">
      <w:pPr>
        <w:autoSpaceDE w:val="0"/>
        <w:autoSpaceDN w:val="0"/>
        <w:adjustRightInd w:val="0"/>
        <w:jc w:val="both"/>
        <w:rPr>
          <w:bCs/>
          <w:szCs w:val="24"/>
          <w:lang w:eastAsia="fr-FR"/>
        </w:rPr>
      </w:pPr>
    </w:p>
    <w:p w14:paraId="6EE8F87B" w14:textId="6A7445AB" w:rsidR="00583657" w:rsidRDefault="00583657" w:rsidP="00C4256B">
      <w:pPr>
        <w:autoSpaceDE w:val="0"/>
        <w:autoSpaceDN w:val="0"/>
        <w:adjustRightInd w:val="0"/>
        <w:jc w:val="both"/>
        <w:rPr>
          <w:bCs/>
          <w:szCs w:val="24"/>
          <w:lang w:eastAsia="fr-FR"/>
        </w:rPr>
      </w:pPr>
      <w:r>
        <w:rPr>
          <w:bCs/>
          <w:szCs w:val="24"/>
          <w:lang w:eastAsia="fr-FR"/>
        </w:rPr>
        <w:t>C’est l’arrivée du Consultant formateur. Le Consultant a rencontré les organisateurs de la formation. Il a aussi visité les lieux de formation et a pris connaissance du milieu</w:t>
      </w:r>
      <w:r w:rsidR="00E837F6">
        <w:rPr>
          <w:bCs/>
          <w:szCs w:val="24"/>
          <w:lang w:eastAsia="fr-FR"/>
        </w:rPr>
        <w:t xml:space="preserve"> et les conditions de travail. Le Consultant a aussi échangé avec les organisateurs en ce qui concerne </w:t>
      </w:r>
      <w:r w:rsidR="001B17A4">
        <w:rPr>
          <w:bCs/>
          <w:szCs w:val="24"/>
          <w:lang w:eastAsia="fr-FR"/>
        </w:rPr>
        <w:t>la méthodologie de travail.</w:t>
      </w:r>
    </w:p>
    <w:p w14:paraId="368FF78D" w14:textId="4C18A7C0" w:rsidR="00583657" w:rsidRDefault="00583657" w:rsidP="00C4256B">
      <w:pPr>
        <w:autoSpaceDE w:val="0"/>
        <w:autoSpaceDN w:val="0"/>
        <w:adjustRightInd w:val="0"/>
        <w:jc w:val="both"/>
        <w:rPr>
          <w:bCs/>
          <w:szCs w:val="24"/>
          <w:lang w:eastAsia="fr-FR"/>
        </w:rPr>
      </w:pPr>
    </w:p>
    <w:p w14:paraId="68E84E2F" w14:textId="3F299F5C" w:rsidR="00583657" w:rsidRPr="007445B2" w:rsidRDefault="00583657" w:rsidP="00C4256B">
      <w:pPr>
        <w:autoSpaceDE w:val="0"/>
        <w:autoSpaceDN w:val="0"/>
        <w:adjustRightInd w:val="0"/>
        <w:jc w:val="both"/>
        <w:rPr>
          <w:b/>
          <w:i/>
          <w:iCs/>
          <w:szCs w:val="24"/>
          <w:lang w:eastAsia="fr-FR"/>
        </w:rPr>
      </w:pPr>
      <w:r w:rsidRPr="007445B2">
        <w:rPr>
          <w:b/>
          <w:i/>
          <w:iCs/>
          <w:szCs w:val="24"/>
          <w:lang w:eastAsia="fr-FR"/>
        </w:rPr>
        <w:t>Jour 2 : mardi 23 août 2022 :</w:t>
      </w:r>
    </w:p>
    <w:p w14:paraId="3AD35EEB" w14:textId="59ED36AF" w:rsidR="00583657" w:rsidRDefault="00583657" w:rsidP="00C4256B">
      <w:pPr>
        <w:autoSpaceDE w:val="0"/>
        <w:autoSpaceDN w:val="0"/>
        <w:adjustRightInd w:val="0"/>
        <w:jc w:val="both"/>
        <w:rPr>
          <w:bCs/>
          <w:szCs w:val="24"/>
          <w:lang w:eastAsia="fr-FR"/>
        </w:rPr>
      </w:pPr>
    </w:p>
    <w:p w14:paraId="68C15D15" w14:textId="6E51F07E" w:rsidR="003076FD" w:rsidRPr="003076FD" w:rsidRDefault="003076FD" w:rsidP="003076FD">
      <w:pPr>
        <w:pStyle w:val="ListParagraph"/>
        <w:numPr>
          <w:ilvl w:val="0"/>
          <w:numId w:val="10"/>
        </w:numPr>
        <w:autoSpaceDE w:val="0"/>
        <w:autoSpaceDN w:val="0"/>
        <w:adjustRightInd w:val="0"/>
        <w:jc w:val="both"/>
        <w:rPr>
          <w:b/>
          <w:i/>
          <w:iCs/>
          <w:szCs w:val="24"/>
          <w:lang w:eastAsia="fr-FR"/>
        </w:rPr>
      </w:pPr>
      <w:r w:rsidRPr="003076FD">
        <w:rPr>
          <w:b/>
          <w:i/>
          <w:iCs/>
          <w:szCs w:val="24"/>
          <w:lang w:eastAsia="fr-FR"/>
        </w:rPr>
        <w:t>Introduction générale aux procédés de fumage :</w:t>
      </w:r>
    </w:p>
    <w:p w14:paraId="5883F893" w14:textId="77777777" w:rsidR="003076FD" w:rsidRPr="003076FD" w:rsidRDefault="003076FD" w:rsidP="003076FD">
      <w:pPr>
        <w:pStyle w:val="ListParagraph"/>
        <w:autoSpaceDE w:val="0"/>
        <w:autoSpaceDN w:val="0"/>
        <w:adjustRightInd w:val="0"/>
        <w:jc w:val="both"/>
        <w:rPr>
          <w:bCs/>
          <w:szCs w:val="24"/>
          <w:lang w:eastAsia="fr-FR"/>
        </w:rPr>
      </w:pPr>
    </w:p>
    <w:p w14:paraId="054CB6C8" w14:textId="40F09643" w:rsidR="003C0667" w:rsidRDefault="009043C6" w:rsidP="00C4256B">
      <w:pPr>
        <w:autoSpaceDE w:val="0"/>
        <w:autoSpaceDN w:val="0"/>
        <w:adjustRightInd w:val="0"/>
        <w:jc w:val="both"/>
        <w:rPr>
          <w:bCs/>
          <w:szCs w:val="24"/>
          <w:lang w:eastAsia="fr-FR"/>
        </w:rPr>
      </w:pPr>
      <w:r>
        <w:rPr>
          <w:noProof/>
          <w:lang w:eastAsia="fr-FR"/>
        </w:rPr>
        <w:drawing>
          <wp:anchor distT="0" distB="0" distL="114300" distR="114300" simplePos="0" relativeHeight="251672576" behindDoc="1" locked="0" layoutInCell="1" allowOverlap="1" wp14:anchorId="78F82AC0" wp14:editId="53FBFC89">
            <wp:simplePos x="0" y="0"/>
            <wp:positionH relativeFrom="margin">
              <wp:posOffset>3081655</wp:posOffset>
            </wp:positionH>
            <wp:positionV relativeFrom="paragraph">
              <wp:posOffset>11430</wp:posOffset>
            </wp:positionV>
            <wp:extent cx="3343275" cy="2914650"/>
            <wp:effectExtent l="0" t="0" r="9525" b="0"/>
            <wp:wrapTight wrapText="bothSides">
              <wp:wrapPolygon edited="0">
                <wp:start x="8862" y="0"/>
                <wp:lineTo x="7754" y="282"/>
                <wp:lineTo x="3938" y="2118"/>
                <wp:lineTo x="1846" y="4659"/>
                <wp:lineTo x="615" y="6918"/>
                <wp:lineTo x="0" y="9176"/>
                <wp:lineTo x="0" y="11718"/>
                <wp:lineTo x="246" y="13694"/>
                <wp:lineTo x="1231" y="15953"/>
                <wp:lineTo x="2954" y="18353"/>
                <wp:lineTo x="6031" y="20471"/>
                <wp:lineTo x="6277" y="20612"/>
                <wp:lineTo x="9108" y="21459"/>
                <wp:lineTo x="9846" y="21459"/>
                <wp:lineTo x="11692" y="21459"/>
                <wp:lineTo x="12431" y="21459"/>
                <wp:lineTo x="15262" y="20612"/>
                <wp:lineTo x="15508" y="20471"/>
                <wp:lineTo x="18585" y="18353"/>
                <wp:lineTo x="20431" y="15953"/>
                <wp:lineTo x="21292" y="13694"/>
                <wp:lineTo x="21538" y="11718"/>
                <wp:lineTo x="21538" y="9176"/>
                <wp:lineTo x="20923" y="6918"/>
                <wp:lineTo x="19815" y="4659"/>
                <wp:lineTo x="17969" y="2682"/>
                <wp:lineTo x="17723" y="2118"/>
                <wp:lineTo x="14031" y="424"/>
                <wp:lineTo x="12677" y="0"/>
                <wp:lineTo x="886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29146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83657">
        <w:rPr>
          <w:bCs/>
          <w:szCs w:val="24"/>
          <w:lang w:eastAsia="fr-FR"/>
        </w:rPr>
        <w:t>Suivant l’agenda</w:t>
      </w:r>
      <w:r w:rsidR="0018477A">
        <w:rPr>
          <w:bCs/>
          <w:szCs w:val="24"/>
          <w:lang w:eastAsia="fr-FR"/>
        </w:rPr>
        <w:t>,</w:t>
      </w:r>
      <w:r w:rsidR="00583657">
        <w:rPr>
          <w:bCs/>
          <w:szCs w:val="24"/>
          <w:lang w:eastAsia="fr-FR"/>
        </w:rPr>
        <w:t xml:space="preserve"> </w:t>
      </w:r>
      <w:r w:rsidR="0051362C">
        <w:rPr>
          <w:bCs/>
          <w:szCs w:val="24"/>
          <w:lang w:eastAsia="fr-FR"/>
        </w:rPr>
        <w:t xml:space="preserve">il </w:t>
      </w:r>
      <w:r w:rsidR="003C0667">
        <w:rPr>
          <w:bCs/>
          <w:szCs w:val="24"/>
          <w:lang w:eastAsia="fr-FR"/>
        </w:rPr>
        <w:t>a été q</w:t>
      </w:r>
      <w:r w:rsidR="0051362C">
        <w:rPr>
          <w:bCs/>
          <w:szCs w:val="24"/>
          <w:lang w:eastAsia="fr-FR"/>
        </w:rPr>
        <w:t xml:space="preserve">uestion de faire une introduction générale sur les aspects de la formation, sur la valorisation des produits de la </w:t>
      </w:r>
      <w:r w:rsidR="003C0667">
        <w:rPr>
          <w:bCs/>
          <w:szCs w:val="24"/>
          <w:lang w:eastAsia="fr-FR"/>
        </w:rPr>
        <w:t>pêche. Le Consultant a montré l’importance de</w:t>
      </w:r>
      <w:r w:rsidR="008B42A2" w:rsidRPr="00201954">
        <w:rPr>
          <w:bCs/>
          <w:szCs w:val="24"/>
          <w:lang w:eastAsia="fr-FR"/>
        </w:rPr>
        <w:t xml:space="preserve"> diversifier et de valoriser les produits </w:t>
      </w:r>
      <w:r w:rsidR="003C0667">
        <w:rPr>
          <w:bCs/>
          <w:szCs w:val="24"/>
          <w:lang w:eastAsia="fr-FR"/>
        </w:rPr>
        <w:t>de la pêche</w:t>
      </w:r>
      <w:r w:rsidR="0018477A">
        <w:rPr>
          <w:bCs/>
          <w:szCs w:val="24"/>
          <w:lang w:eastAsia="fr-FR"/>
        </w:rPr>
        <w:t>.</w:t>
      </w:r>
    </w:p>
    <w:p w14:paraId="1D89B066" w14:textId="78A09646" w:rsidR="002D5615" w:rsidRDefault="002D5615" w:rsidP="00C4256B">
      <w:pPr>
        <w:autoSpaceDE w:val="0"/>
        <w:autoSpaceDN w:val="0"/>
        <w:adjustRightInd w:val="0"/>
        <w:jc w:val="both"/>
        <w:rPr>
          <w:bCs/>
          <w:szCs w:val="24"/>
          <w:lang w:eastAsia="fr-FR"/>
        </w:rPr>
      </w:pPr>
    </w:p>
    <w:p w14:paraId="47EA3911" w14:textId="39B7B66A" w:rsidR="00F001E0" w:rsidRDefault="002D5615" w:rsidP="008B7793">
      <w:pPr>
        <w:tabs>
          <w:tab w:val="num" w:pos="720"/>
        </w:tabs>
        <w:autoSpaceDE w:val="0"/>
        <w:autoSpaceDN w:val="0"/>
        <w:adjustRightInd w:val="0"/>
        <w:jc w:val="both"/>
        <w:rPr>
          <w:bCs/>
          <w:szCs w:val="24"/>
          <w:lang w:eastAsia="fr-FR"/>
        </w:rPr>
      </w:pPr>
      <w:r>
        <w:rPr>
          <w:bCs/>
          <w:szCs w:val="24"/>
          <w:lang w:eastAsia="fr-FR"/>
        </w:rPr>
        <w:t xml:space="preserve">Le Consultant a </w:t>
      </w:r>
      <w:r w:rsidR="00724922">
        <w:rPr>
          <w:bCs/>
          <w:szCs w:val="24"/>
          <w:lang w:eastAsia="fr-FR"/>
        </w:rPr>
        <w:t xml:space="preserve">montré </w:t>
      </w:r>
      <w:r w:rsidR="002E7CA8">
        <w:rPr>
          <w:bCs/>
          <w:szCs w:val="24"/>
          <w:lang w:eastAsia="fr-FR"/>
        </w:rPr>
        <w:t xml:space="preserve">en guise d’introduction </w:t>
      </w:r>
      <w:r w:rsidR="00724922">
        <w:rPr>
          <w:bCs/>
          <w:szCs w:val="24"/>
          <w:lang w:eastAsia="fr-FR"/>
        </w:rPr>
        <w:t xml:space="preserve">que </w:t>
      </w:r>
      <w:r w:rsidR="002F6186">
        <w:rPr>
          <w:bCs/>
          <w:szCs w:val="24"/>
          <w:lang w:eastAsia="fr-FR"/>
        </w:rPr>
        <w:t>l</w:t>
      </w:r>
      <w:r w:rsidR="00724922" w:rsidRPr="00201954">
        <w:rPr>
          <w:bCs/>
          <w:szCs w:val="24"/>
          <w:lang w:eastAsia="fr-FR"/>
        </w:rPr>
        <w:t>e</w:t>
      </w:r>
      <w:r w:rsidR="002F6186">
        <w:rPr>
          <w:bCs/>
          <w:szCs w:val="24"/>
          <w:lang w:eastAsia="fr-FR"/>
        </w:rPr>
        <w:t>s</w:t>
      </w:r>
      <w:r w:rsidR="00724922" w:rsidRPr="00201954">
        <w:rPr>
          <w:bCs/>
          <w:szCs w:val="24"/>
          <w:lang w:eastAsia="fr-FR"/>
        </w:rPr>
        <w:t xml:space="preserve"> côtes</w:t>
      </w:r>
      <w:r w:rsidR="002F6186">
        <w:rPr>
          <w:bCs/>
          <w:szCs w:val="24"/>
          <w:lang w:eastAsia="fr-FR"/>
        </w:rPr>
        <w:t xml:space="preserve"> des deux pays bénéficiaires de la formation (Madagascar et Comores)</w:t>
      </w:r>
      <w:r w:rsidR="00724922" w:rsidRPr="00201954">
        <w:rPr>
          <w:bCs/>
          <w:szCs w:val="24"/>
          <w:lang w:eastAsia="fr-FR"/>
        </w:rPr>
        <w:t xml:space="preserve"> </w:t>
      </w:r>
      <w:r w:rsidR="002F6186">
        <w:rPr>
          <w:bCs/>
          <w:szCs w:val="24"/>
          <w:lang w:eastAsia="fr-FR"/>
        </w:rPr>
        <w:t xml:space="preserve">sont riches </w:t>
      </w:r>
      <w:r w:rsidR="00724922" w:rsidRPr="00201954">
        <w:rPr>
          <w:bCs/>
          <w:szCs w:val="24"/>
          <w:lang w:eastAsia="fr-FR"/>
        </w:rPr>
        <w:t>en espèce de poisson</w:t>
      </w:r>
      <w:r w:rsidR="002F6186">
        <w:rPr>
          <w:bCs/>
          <w:szCs w:val="24"/>
          <w:lang w:eastAsia="fr-FR"/>
        </w:rPr>
        <w:t>s</w:t>
      </w:r>
      <w:r w:rsidR="00724922" w:rsidRPr="00201954">
        <w:rPr>
          <w:bCs/>
          <w:szCs w:val="24"/>
          <w:lang w:eastAsia="fr-FR"/>
        </w:rPr>
        <w:t xml:space="preserve"> qui se prêtent au fumage. Le souci de traiter par fumage certaines espèces de moindre valeur commerciale que l’espadon, le voilier et le marlin. Le développer sur le marché local en présentant aux consommateurs un produit de qualité, relativement bon marché et n’exigeant pas de préparations culinaires compliquées. </w:t>
      </w:r>
      <w:r w:rsidR="00F001E0" w:rsidRPr="00F001E0">
        <w:rPr>
          <w:bCs/>
          <w:szCs w:val="24"/>
          <w:lang w:eastAsia="fr-FR"/>
        </w:rPr>
        <w:t xml:space="preserve">Cela peut être utile pour tous ceux qui souhaitent mieux utiliser leurs captures ou améliorer leurs moyens de productions. </w:t>
      </w:r>
    </w:p>
    <w:p w14:paraId="57DDE5A9" w14:textId="76C06679" w:rsidR="003076FD" w:rsidRDefault="003076FD" w:rsidP="008B7793">
      <w:pPr>
        <w:tabs>
          <w:tab w:val="num" w:pos="720"/>
        </w:tabs>
        <w:autoSpaceDE w:val="0"/>
        <w:autoSpaceDN w:val="0"/>
        <w:adjustRightInd w:val="0"/>
        <w:jc w:val="both"/>
        <w:rPr>
          <w:bCs/>
          <w:szCs w:val="24"/>
          <w:lang w:eastAsia="fr-FR"/>
        </w:rPr>
      </w:pPr>
    </w:p>
    <w:p w14:paraId="4E28273E" w14:textId="757655F4" w:rsidR="003076FD" w:rsidRDefault="003076FD" w:rsidP="008B7793">
      <w:pPr>
        <w:tabs>
          <w:tab w:val="num" w:pos="720"/>
        </w:tabs>
        <w:autoSpaceDE w:val="0"/>
        <w:autoSpaceDN w:val="0"/>
        <w:adjustRightInd w:val="0"/>
        <w:jc w:val="both"/>
        <w:rPr>
          <w:bCs/>
          <w:szCs w:val="24"/>
          <w:lang w:eastAsia="fr-FR"/>
        </w:rPr>
      </w:pPr>
    </w:p>
    <w:p w14:paraId="57CC6913" w14:textId="77777777" w:rsidR="003076FD" w:rsidRDefault="003076FD" w:rsidP="008B7793">
      <w:pPr>
        <w:tabs>
          <w:tab w:val="num" w:pos="720"/>
        </w:tabs>
        <w:autoSpaceDE w:val="0"/>
        <w:autoSpaceDN w:val="0"/>
        <w:adjustRightInd w:val="0"/>
        <w:jc w:val="both"/>
        <w:rPr>
          <w:bCs/>
          <w:szCs w:val="24"/>
          <w:lang w:eastAsia="fr-FR"/>
        </w:rPr>
      </w:pPr>
    </w:p>
    <w:p w14:paraId="38376CB0" w14:textId="77777777" w:rsidR="004A0D6F" w:rsidRDefault="004A0D6F" w:rsidP="008B7793">
      <w:pPr>
        <w:tabs>
          <w:tab w:val="num" w:pos="720"/>
        </w:tabs>
        <w:autoSpaceDE w:val="0"/>
        <w:autoSpaceDN w:val="0"/>
        <w:adjustRightInd w:val="0"/>
        <w:jc w:val="both"/>
        <w:rPr>
          <w:bCs/>
          <w:szCs w:val="24"/>
          <w:lang w:eastAsia="fr-FR"/>
        </w:rPr>
      </w:pPr>
    </w:p>
    <w:p w14:paraId="7518BB28" w14:textId="50D0E0FF" w:rsidR="003076FD" w:rsidRDefault="003076FD" w:rsidP="008B7793">
      <w:pPr>
        <w:tabs>
          <w:tab w:val="num" w:pos="720"/>
        </w:tabs>
        <w:autoSpaceDE w:val="0"/>
        <w:autoSpaceDN w:val="0"/>
        <w:adjustRightInd w:val="0"/>
        <w:jc w:val="both"/>
        <w:rPr>
          <w:bCs/>
          <w:szCs w:val="24"/>
          <w:lang w:eastAsia="fr-FR"/>
        </w:rPr>
      </w:pPr>
    </w:p>
    <w:p w14:paraId="78546D07" w14:textId="17E58B86" w:rsidR="003076FD" w:rsidRPr="003076FD" w:rsidRDefault="003076FD" w:rsidP="003076FD">
      <w:pPr>
        <w:pStyle w:val="ListParagraph"/>
        <w:numPr>
          <w:ilvl w:val="0"/>
          <w:numId w:val="10"/>
        </w:numPr>
        <w:tabs>
          <w:tab w:val="num" w:pos="720"/>
        </w:tabs>
        <w:autoSpaceDE w:val="0"/>
        <w:autoSpaceDN w:val="0"/>
        <w:adjustRightInd w:val="0"/>
        <w:jc w:val="both"/>
        <w:rPr>
          <w:b/>
          <w:i/>
          <w:iCs/>
          <w:szCs w:val="24"/>
          <w:lang w:eastAsia="fr-FR"/>
        </w:rPr>
      </w:pPr>
      <w:r w:rsidRPr="003076FD">
        <w:rPr>
          <w:b/>
          <w:i/>
          <w:iCs/>
          <w:szCs w:val="24"/>
          <w:lang w:eastAsia="fr-FR"/>
        </w:rPr>
        <w:t>Formation sur l</w:t>
      </w:r>
      <w:r w:rsidR="004A0D6F">
        <w:rPr>
          <w:b/>
          <w:i/>
          <w:iCs/>
          <w:szCs w:val="24"/>
          <w:lang w:eastAsia="fr-FR"/>
        </w:rPr>
        <w:t xml:space="preserve">es procédées de </w:t>
      </w:r>
      <w:r w:rsidRPr="003076FD">
        <w:rPr>
          <w:b/>
          <w:i/>
          <w:iCs/>
          <w:szCs w:val="24"/>
          <w:lang w:eastAsia="fr-FR"/>
        </w:rPr>
        <w:t xml:space="preserve"> salé-séché</w:t>
      </w:r>
    </w:p>
    <w:p w14:paraId="16BBB266" w14:textId="72AAFA1A" w:rsidR="003076FD" w:rsidRDefault="003076FD" w:rsidP="003076FD">
      <w:pPr>
        <w:pStyle w:val="ListParagraph"/>
        <w:tabs>
          <w:tab w:val="num" w:pos="720"/>
        </w:tabs>
        <w:autoSpaceDE w:val="0"/>
        <w:autoSpaceDN w:val="0"/>
        <w:adjustRightInd w:val="0"/>
        <w:jc w:val="both"/>
        <w:rPr>
          <w:bCs/>
          <w:szCs w:val="24"/>
          <w:lang w:eastAsia="fr-FR"/>
        </w:rPr>
      </w:pPr>
    </w:p>
    <w:p w14:paraId="5E47EA71" w14:textId="4677DEB0" w:rsidR="00247586" w:rsidRDefault="00247586" w:rsidP="003076FD">
      <w:pPr>
        <w:pStyle w:val="ListParagraph"/>
        <w:tabs>
          <w:tab w:val="num" w:pos="720"/>
        </w:tabs>
        <w:autoSpaceDE w:val="0"/>
        <w:autoSpaceDN w:val="0"/>
        <w:adjustRightInd w:val="0"/>
        <w:jc w:val="both"/>
        <w:rPr>
          <w:bCs/>
          <w:szCs w:val="24"/>
          <w:lang w:eastAsia="fr-FR"/>
        </w:rPr>
      </w:pPr>
    </w:p>
    <w:p w14:paraId="07F9D097" w14:textId="26C2BC2F" w:rsidR="00247586" w:rsidRDefault="00247586" w:rsidP="003076FD">
      <w:pPr>
        <w:pStyle w:val="ListParagraph"/>
        <w:tabs>
          <w:tab w:val="num" w:pos="720"/>
        </w:tabs>
        <w:autoSpaceDE w:val="0"/>
        <w:autoSpaceDN w:val="0"/>
        <w:adjustRightInd w:val="0"/>
        <w:jc w:val="both"/>
        <w:rPr>
          <w:bCs/>
          <w:szCs w:val="24"/>
          <w:lang w:eastAsia="fr-FR"/>
        </w:rPr>
      </w:pPr>
    </w:p>
    <w:p w14:paraId="09242178" w14:textId="73F71794" w:rsidR="00247586" w:rsidRDefault="00B041F4" w:rsidP="001B5FCC">
      <w:pPr>
        <w:pStyle w:val="ListParagraph"/>
        <w:autoSpaceDE w:val="0"/>
        <w:autoSpaceDN w:val="0"/>
        <w:adjustRightInd w:val="0"/>
        <w:ind w:left="786"/>
        <w:jc w:val="both"/>
        <w:rPr>
          <w:bCs/>
          <w:szCs w:val="24"/>
          <w:lang w:eastAsia="fr-FR"/>
        </w:rPr>
      </w:pPr>
      <w:r>
        <w:rPr>
          <w:noProof/>
          <w:lang w:eastAsia="fr-FR"/>
        </w:rPr>
        <w:drawing>
          <wp:anchor distT="0" distB="0" distL="114300" distR="114300" simplePos="0" relativeHeight="251687936" behindDoc="1" locked="0" layoutInCell="1" allowOverlap="1" wp14:anchorId="4882E4D9" wp14:editId="47CE6CEC">
            <wp:simplePos x="0" y="0"/>
            <wp:positionH relativeFrom="column">
              <wp:posOffset>-528320</wp:posOffset>
            </wp:positionH>
            <wp:positionV relativeFrom="paragraph">
              <wp:posOffset>-363855</wp:posOffset>
            </wp:positionV>
            <wp:extent cx="3114675" cy="2000250"/>
            <wp:effectExtent l="114300" t="57150" r="85725" b="152400"/>
            <wp:wrapNone/>
            <wp:docPr id="18" name="Image 18" descr="C:\Users\Mohamed\AppData\Local\Temp\Rar$DIa8576.36543\20220827_08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AppData\Local\Temp\Rar$DIa8576.36543\20220827_082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3114675" cy="2000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22572">
        <w:rPr>
          <w:bCs/>
          <w:szCs w:val="24"/>
          <w:lang w:eastAsia="fr-FR"/>
        </w:rPr>
        <w:br w:type="textWrapping" w:clear="all"/>
      </w:r>
    </w:p>
    <w:p w14:paraId="4A249EE2" w14:textId="77777777" w:rsidR="00247586" w:rsidRDefault="00247586" w:rsidP="003076FD">
      <w:pPr>
        <w:pStyle w:val="ListParagraph"/>
        <w:tabs>
          <w:tab w:val="num" w:pos="720"/>
        </w:tabs>
        <w:autoSpaceDE w:val="0"/>
        <w:autoSpaceDN w:val="0"/>
        <w:adjustRightInd w:val="0"/>
        <w:jc w:val="both"/>
        <w:rPr>
          <w:bCs/>
          <w:szCs w:val="24"/>
          <w:lang w:eastAsia="fr-FR"/>
        </w:rPr>
      </w:pPr>
    </w:p>
    <w:p w14:paraId="79F016F8" w14:textId="77777777" w:rsidR="00247586" w:rsidRDefault="00247586" w:rsidP="003076FD">
      <w:pPr>
        <w:pStyle w:val="ListParagraph"/>
        <w:tabs>
          <w:tab w:val="num" w:pos="720"/>
        </w:tabs>
        <w:autoSpaceDE w:val="0"/>
        <w:autoSpaceDN w:val="0"/>
        <w:adjustRightInd w:val="0"/>
        <w:jc w:val="both"/>
        <w:rPr>
          <w:bCs/>
          <w:szCs w:val="24"/>
          <w:lang w:eastAsia="fr-FR"/>
        </w:rPr>
      </w:pPr>
    </w:p>
    <w:p w14:paraId="0AAE2441" w14:textId="77777777" w:rsidR="00247586" w:rsidRDefault="00247586" w:rsidP="003076FD">
      <w:pPr>
        <w:pStyle w:val="ListParagraph"/>
        <w:tabs>
          <w:tab w:val="num" w:pos="720"/>
        </w:tabs>
        <w:autoSpaceDE w:val="0"/>
        <w:autoSpaceDN w:val="0"/>
        <w:adjustRightInd w:val="0"/>
        <w:jc w:val="both"/>
        <w:rPr>
          <w:bCs/>
          <w:szCs w:val="24"/>
          <w:lang w:eastAsia="fr-FR"/>
        </w:rPr>
      </w:pPr>
    </w:p>
    <w:p w14:paraId="55B18457" w14:textId="5CDE1387" w:rsidR="00247586" w:rsidRDefault="00247586" w:rsidP="003076FD">
      <w:pPr>
        <w:pStyle w:val="ListParagraph"/>
        <w:tabs>
          <w:tab w:val="num" w:pos="720"/>
        </w:tabs>
        <w:autoSpaceDE w:val="0"/>
        <w:autoSpaceDN w:val="0"/>
        <w:adjustRightInd w:val="0"/>
        <w:jc w:val="both"/>
        <w:rPr>
          <w:bCs/>
          <w:szCs w:val="24"/>
          <w:lang w:eastAsia="fr-FR"/>
        </w:rPr>
      </w:pPr>
    </w:p>
    <w:p w14:paraId="162ED653" w14:textId="77777777" w:rsidR="00247586" w:rsidRDefault="00247586" w:rsidP="003076FD">
      <w:pPr>
        <w:pStyle w:val="ListParagraph"/>
        <w:tabs>
          <w:tab w:val="num" w:pos="720"/>
        </w:tabs>
        <w:autoSpaceDE w:val="0"/>
        <w:autoSpaceDN w:val="0"/>
        <w:adjustRightInd w:val="0"/>
        <w:jc w:val="both"/>
        <w:rPr>
          <w:bCs/>
          <w:szCs w:val="24"/>
          <w:lang w:eastAsia="fr-FR"/>
        </w:rPr>
      </w:pPr>
    </w:p>
    <w:p w14:paraId="1DE0E407" w14:textId="4EA01AFA" w:rsidR="00247586" w:rsidRPr="003076FD" w:rsidRDefault="004A0D6F" w:rsidP="003076FD">
      <w:pPr>
        <w:pStyle w:val="ListParagraph"/>
        <w:tabs>
          <w:tab w:val="num" w:pos="720"/>
        </w:tabs>
        <w:autoSpaceDE w:val="0"/>
        <w:autoSpaceDN w:val="0"/>
        <w:adjustRightInd w:val="0"/>
        <w:jc w:val="both"/>
        <w:rPr>
          <w:bCs/>
          <w:szCs w:val="24"/>
          <w:lang w:eastAsia="fr-FR"/>
        </w:rPr>
      </w:pPr>
      <w:r>
        <w:rPr>
          <w:bCs/>
          <w:noProof/>
          <w:szCs w:val="24"/>
          <w:lang w:eastAsia="fr-FR"/>
        </w:rPr>
        <w:drawing>
          <wp:anchor distT="0" distB="0" distL="114300" distR="114300" simplePos="0" relativeHeight="251688960" behindDoc="1" locked="0" layoutInCell="1" allowOverlap="1" wp14:anchorId="018550A3" wp14:editId="01E4C27E">
            <wp:simplePos x="0" y="0"/>
            <wp:positionH relativeFrom="column">
              <wp:posOffset>2176780</wp:posOffset>
            </wp:positionH>
            <wp:positionV relativeFrom="paragraph">
              <wp:posOffset>57150</wp:posOffset>
            </wp:positionV>
            <wp:extent cx="3905250" cy="1800225"/>
            <wp:effectExtent l="0" t="0" r="0" b="9525"/>
            <wp:wrapNone/>
            <wp:docPr id="19" name="Image 19" descr="C:\Users\Mohamed\AppData\Local\Temp\Rar$DIa8576.46473\20220827_08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ed\AppData\Local\Temp\Rar$DIa8576.46473\20220827_0832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0" cy="18002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BDFCAE2" w14:textId="77777777" w:rsidR="004A0D6F" w:rsidRDefault="004A0D6F" w:rsidP="003401D5">
      <w:pPr>
        <w:spacing w:line="259" w:lineRule="auto"/>
        <w:jc w:val="both"/>
        <w:rPr>
          <w:b/>
          <w:bCs/>
          <w:szCs w:val="24"/>
        </w:rPr>
      </w:pPr>
    </w:p>
    <w:p w14:paraId="43770FAD" w14:textId="77777777" w:rsidR="004A0D6F" w:rsidRDefault="004A0D6F" w:rsidP="003401D5">
      <w:pPr>
        <w:spacing w:line="259" w:lineRule="auto"/>
        <w:jc w:val="both"/>
        <w:rPr>
          <w:b/>
          <w:bCs/>
          <w:szCs w:val="24"/>
        </w:rPr>
      </w:pPr>
    </w:p>
    <w:p w14:paraId="49A135F1" w14:textId="77777777" w:rsidR="004A0D6F" w:rsidRDefault="004A0D6F" w:rsidP="003401D5">
      <w:pPr>
        <w:spacing w:line="259" w:lineRule="auto"/>
        <w:jc w:val="both"/>
        <w:rPr>
          <w:b/>
          <w:bCs/>
          <w:szCs w:val="24"/>
        </w:rPr>
      </w:pPr>
    </w:p>
    <w:p w14:paraId="489F2D13" w14:textId="77777777" w:rsidR="004A0D6F" w:rsidRDefault="004A0D6F" w:rsidP="003401D5">
      <w:pPr>
        <w:spacing w:line="259" w:lineRule="auto"/>
        <w:jc w:val="both"/>
        <w:rPr>
          <w:b/>
          <w:bCs/>
          <w:szCs w:val="24"/>
        </w:rPr>
      </w:pPr>
    </w:p>
    <w:p w14:paraId="1D911988" w14:textId="77777777" w:rsidR="004A0D6F" w:rsidRDefault="004A0D6F" w:rsidP="003401D5">
      <w:pPr>
        <w:spacing w:line="259" w:lineRule="auto"/>
        <w:jc w:val="both"/>
        <w:rPr>
          <w:b/>
          <w:bCs/>
          <w:szCs w:val="24"/>
        </w:rPr>
      </w:pPr>
    </w:p>
    <w:p w14:paraId="628D31E6" w14:textId="77777777" w:rsidR="004A0D6F" w:rsidRDefault="004A0D6F" w:rsidP="003401D5">
      <w:pPr>
        <w:spacing w:line="259" w:lineRule="auto"/>
        <w:jc w:val="both"/>
        <w:rPr>
          <w:b/>
          <w:bCs/>
          <w:szCs w:val="24"/>
        </w:rPr>
      </w:pPr>
    </w:p>
    <w:p w14:paraId="5DC026EF" w14:textId="77777777" w:rsidR="004A0D6F" w:rsidRDefault="004A0D6F" w:rsidP="003401D5">
      <w:pPr>
        <w:spacing w:line="259" w:lineRule="auto"/>
        <w:jc w:val="both"/>
        <w:rPr>
          <w:b/>
          <w:bCs/>
          <w:szCs w:val="24"/>
        </w:rPr>
      </w:pPr>
    </w:p>
    <w:p w14:paraId="2FA28B9F" w14:textId="77777777" w:rsidR="004A0D6F" w:rsidRDefault="004A0D6F" w:rsidP="003401D5">
      <w:pPr>
        <w:spacing w:line="259" w:lineRule="auto"/>
        <w:jc w:val="both"/>
        <w:rPr>
          <w:b/>
          <w:bCs/>
          <w:szCs w:val="24"/>
        </w:rPr>
      </w:pPr>
    </w:p>
    <w:p w14:paraId="09D322B7" w14:textId="77777777" w:rsidR="004A0D6F" w:rsidRDefault="004A0D6F" w:rsidP="003401D5">
      <w:pPr>
        <w:spacing w:line="259" w:lineRule="auto"/>
        <w:jc w:val="both"/>
        <w:rPr>
          <w:b/>
          <w:bCs/>
          <w:szCs w:val="24"/>
        </w:rPr>
      </w:pPr>
    </w:p>
    <w:p w14:paraId="12AED84F" w14:textId="1C719C16" w:rsidR="003401D5" w:rsidRPr="003401D5" w:rsidRDefault="003401D5" w:rsidP="003401D5">
      <w:pPr>
        <w:spacing w:line="259" w:lineRule="auto"/>
        <w:jc w:val="both"/>
        <w:rPr>
          <w:b/>
          <w:bCs/>
          <w:szCs w:val="24"/>
        </w:rPr>
      </w:pPr>
      <w:r w:rsidRPr="003401D5">
        <w:rPr>
          <w:b/>
          <w:bCs/>
          <w:szCs w:val="24"/>
        </w:rPr>
        <w:t>Réglage et conditionnement de la fumée</w:t>
      </w:r>
    </w:p>
    <w:p w14:paraId="7A5287A0" w14:textId="3C241468" w:rsidR="003401D5" w:rsidRPr="003401D5" w:rsidRDefault="003401D5" w:rsidP="003401D5">
      <w:pPr>
        <w:spacing w:line="259" w:lineRule="auto"/>
        <w:jc w:val="both"/>
        <w:rPr>
          <w:szCs w:val="24"/>
        </w:rPr>
      </w:pPr>
    </w:p>
    <w:p w14:paraId="58AD009A" w14:textId="7E9886CD" w:rsidR="003401D5" w:rsidRPr="003401D5" w:rsidRDefault="003401D5" w:rsidP="003401D5">
      <w:pPr>
        <w:jc w:val="both"/>
        <w:rPr>
          <w:szCs w:val="24"/>
        </w:rPr>
      </w:pPr>
      <w:r w:rsidRPr="003401D5">
        <w:rPr>
          <w:szCs w:val="24"/>
        </w:rPr>
        <w:t>Pour être efficace, la fumée doit être tourbillonnement et dense, son pouvoir bactéricide étant proportionnel à son opacité. Pour ce faire, il suffit de ralentir le tirage de la cheminée et de régler l’appel d’air.</w:t>
      </w:r>
    </w:p>
    <w:p w14:paraId="27040EB7" w14:textId="2D486F09" w:rsidR="003401D5" w:rsidRPr="003401D5" w:rsidRDefault="00E967B0" w:rsidP="003401D5">
      <w:pPr>
        <w:jc w:val="both"/>
        <w:rPr>
          <w:szCs w:val="24"/>
        </w:rPr>
      </w:pPr>
      <w:r>
        <w:rPr>
          <w:noProof/>
          <w:lang w:eastAsia="fr-FR"/>
        </w:rPr>
        <w:drawing>
          <wp:anchor distT="0" distB="0" distL="114300" distR="114300" simplePos="0" relativeHeight="251677696" behindDoc="0" locked="0" layoutInCell="1" allowOverlap="1" wp14:anchorId="07E01157" wp14:editId="06B94CD2">
            <wp:simplePos x="0" y="0"/>
            <wp:positionH relativeFrom="margin">
              <wp:posOffset>-161925</wp:posOffset>
            </wp:positionH>
            <wp:positionV relativeFrom="paragraph">
              <wp:posOffset>7620</wp:posOffset>
            </wp:positionV>
            <wp:extent cx="3209925" cy="29241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924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FCECBB" w14:textId="005DE5E0" w:rsidR="003401D5" w:rsidRPr="003401D5" w:rsidRDefault="003401D5" w:rsidP="003401D5">
      <w:pPr>
        <w:jc w:val="both"/>
        <w:rPr>
          <w:szCs w:val="24"/>
        </w:rPr>
      </w:pPr>
      <w:r w:rsidRPr="003401D5">
        <w:rPr>
          <w:szCs w:val="24"/>
        </w:rPr>
        <w:t>La répartition régulière de la fumée sur la surface du poisson peut être réalisée grâce à un ventilateur placé à la base du four.</w:t>
      </w:r>
    </w:p>
    <w:p w14:paraId="018A56AB" w14:textId="6AA05432" w:rsidR="003401D5" w:rsidRPr="003401D5" w:rsidRDefault="003401D5" w:rsidP="003401D5">
      <w:pPr>
        <w:jc w:val="both"/>
        <w:rPr>
          <w:szCs w:val="24"/>
        </w:rPr>
      </w:pPr>
    </w:p>
    <w:p w14:paraId="2512CB81" w14:textId="2AA936F0" w:rsidR="003401D5" w:rsidRPr="003401D5" w:rsidRDefault="00062475" w:rsidP="003401D5">
      <w:pPr>
        <w:jc w:val="both"/>
        <w:rPr>
          <w:szCs w:val="24"/>
        </w:rPr>
      </w:pPr>
      <w:r>
        <w:rPr>
          <w:noProof/>
          <w:lang w:eastAsia="fr-FR"/>
        </w:rPr>
        <w:drawing>
          <wp:anchor distT="0" distB="0" distL="114300" distR="114300" simplePos="0" relativeHeight="251675648" behindDoc="1" locked="0" layoutInCell="1" allowOverlap="1" wp14:anchorId="7B36A41D" wp14:editId="5AE35DE9">
            <wp:simplePos x="0" y="0"/>
            <wp:positionH relativeFrom="column">
              <wp:posOffset>4643120</wp:posOffset>
            </wp:positionH>
            <wp:positionV relativeFrom="paragraph">
              <wp:posOffset>10160</wp:posOffset>
            </wp:positionV>
            <wp:extent cx="1647825" cy="1219200"/>
            <wp:effectExtent l="19050" t="0" r="28575" b="381000"/>
            <wp:wrapTight wrapText="bothSides">
              <wp:wrapPolygon edited="0">
                <wp:start x="250" y="0"/>
                <wp:lineTo x="-250" y="338"/>
                <wp:lineTo x="-250" y="28013"/>
                <wp:lineTo x="21725" y="28013"/>
                <wp:lineTo x="21725" y="26663"/>
                <wp:lineTo x="21475" y="22613"/>
                <wp:lineTo x="21225" y="21600"/>
                <wp:lineTo x="21725" y="17550"/>
                <wp:lineTo x="21725" y="5400"/>
                <wp:lineTo x="21475" y="338"/>
                <wp:lineTo x="21475" y="0"/>
                <wp:lineTo x="25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219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401D5" w:rsidRPr="003401D5">
        <w:rPr>
          <w:szCs w:val="24"/>
        </w:rPr>
        <w:t>De même, pour obtenir des produits de bonne qualité et réduire les pertes de poids dues, soit à la chute du poisson qui se détache de son support, soit à une déshydratation excessive de</w:t>
      </w:r>
      <w:r w:rsidR="00E967B0">
        <w:t xml:space="preserve"> </w:t>
      </w:r>
      <w:r w:rsidR="003401D5" w:rsidRPr="003401D5">
        <w:rPr>
          <w:szCs w:val="24"/>
        </w:rPr>
        <w:t>celui-ci</w:t>
      </w:r>
      <w:r w:rsidR="00BD1DA4">
        <w:rPr>
          <w:szCs w:val="24"/>
        </w:rPr>
        <w:t>.</w:t>
      </w:r>
    </w:p>
    <w:p w14:paraId="2FAE22CE" w14:textId="679BCF97" w:rsidR="00842A1F" w:rsidRDefault="00842A1F" w:rsidP="008B7793">
      <w:pPr>
        <w:tabs>
          <w:tab w:val="num" w:pos="720"/>
        </w:tabs>
        <w:autoSpaceDE w:val="0"/>
        <w:autoSpaceDN w:val="0"/>
        <w:adjustRightInd w:val="0"/>
        <w:jc w:val="both"/>
        <w:rPr>
          <w:bCs/>
          <w:szCs w:val="24"/>
          <w:lang w:eastAsia="fr-FR"/>
        </w:rPr>
      </w:pPr>
    </w:p>
    <w:p w14:paraId="32F364CB" w14:textId="77777777" w:rsidR="0095327E" w:rsidRDefault="0095327E" w:rsidP="008B7793">
      <w:pPr>
        <w:tabs>
          <w:tab w:val="num" w:pos="720"/>
        </w:tabs>
        <w:autoSpaceDE w:val="0"/>
        <w:autoSpaceDN w:val="0"/>
        <w:adjustRightInd w:val="0"/>
        <w:jc w:val="both"/>
        <w:rPr>
          <w:b/>
          <w:i/>
          <w:iCs/>
          <w:szCs w:val="24"/>
          <w:lang w:eastAsia="fr-FR"/>
        </w:rPr>
      </w:pPr>
    </w:p>
    <w:p w14:paraId="721E87C9" w14:textId="3B5B26FC" w:rsidR="00842A1F" w:rsidRDefault="00842A1F" w:rsidP="008B7793">
      <w:pPr>
        <w:tabs>
          <w:tab w:val="num" w:pos="720"/>
        </w:tabs>
        <w:autoSpaceDE w:val="0"/>
        <w:autoSpaceDN w:val="0"/>
        <w:adjustRightInd w:val="0"/>
        <w:jc w:val="both"/>
        <w:rPr>
          <w:b/>
          <w:i/>
          <w:iCs/>
          <w:szCs w:val="24"/>
          <w:lang w:eastAsia="fr-FR"/>
        </w:rPr>
      </w:pPr>
      <w:r w:rsidRPr="00842A1F">
        <w:rPr>
          <w:b/>
          <w:i/>
          <w:iCs/>
          <w:szCs w:val="24"/>
          <w:lang w:eastAsia="fr-FR"/>
        </w:rPr>
        <w:t>Jour 3 : mercredi 24 août 2022 : Les actions sur les denrées traitées.</w:t>
      </w:r>
    </w:p>
    <w:p w14:paraId="7461DB98" w14:textId="4D0965FA" w:rsidR="00842A1F" w:rsidRDefault="00842A1F" w:rsidP="008B7793">
      <w:pPr>
        <w:tabs>
          <w:tab w:val="num" w:pos="720"/>
        </w:tabs>
        <w:autoSpaceDE w:val="0"/>
        <w:autoSpaceDN w:val="0"/>
        <w:adjustRightInd w:val="0"/>
        <w:jc w:val="both"/>
        <w:rPr>
          <w:b/>
          <w:i/>
          <w:iCs/>
          <w:szCs w:val="24"/>
          <w:lang w:eastAsia="fr-FR"/>
        </w:rPr>
      </w:pPr>
    </w:p>
    <w:p w14:paraId="0F4C314F" w14:textId="2F85AAFB" w:rsidR="00842A1F" w:rsidRPr="003076FD" w:rsidRDefault="00842A1F" w:rsidP="00842A1F">
      <w:pPr>
        <w:autoSpaceDE w:val="0"/>
        <w:autoSpaceDN w:val="0"/>
        <w:adjustRightInd w:val="0"/>
        <w:jc w:val="both"/>
        <w:rPr>
          <w:bCs/>
          <w:szCs w:val="24"/>
          <w:lang w:eastAsia="fr-FR"/>
        </w:rPr>
      </w:pPr>
      <w:r w:rsidRPr="003076FD">
        <w:rPr>
          <w:bCs/>
          <w:szCs w:val="24"/>
          <w:lang w:eastAsia="fr-FR"/>
        </w:rPr>
        <w:t>La fumée confère aux produits traitées une saveur et une odeur caractéristiques, la qualité des produits finis, est liée à cette saveur qui dépend elle- même de la nature du bois utilisé et d’autres conditions d’emploi du procédé choisi (densité et qualité de la fumée, température, humidité ; vitesse de circulation de l’air et de la fumée.</w:t>
      </w:r>
    </w:p>
    <w:p w14:paraId="48729E47" w14:textId="48E063F0" w:rsidR="00842A1F" w:rsidRPr="003076FD" w:rsidRDefault="00842A1F" w:rsidP="008B7793">
      <w:pPr>
        <w:tabs>
          <w:tab w:val="num" w:pos="720"/>
        </w:tabs>
        <w:autoSpaceDE w:val="0"/>
        <w:autoSpaceDN w:val="0"/>
        <w:adjustRightInd w:val="0"/>
        <w:jc w:val="both"/>
        <w:rPr>
          <w:b/>
          <w:szCs w:val="24"/>
          <w:lang w:eastAsia="fr-FR"/>
        </w:rPr>
      </w:pPr>
    </w:p>
    <w:p w14:paraId="2C3D4BD4" w14:textId="2D645BBD" w:rsidR="008B42A2" w:rsidRPr="003076FD" w:rsidRDefault="003076FD" w:rsidP="00842A1F">
      <w:pPr>
        <w:pStyle w:val="ListParagraph"/>
        <w:numPr>
          <w:ilvl w:val="0"/>
          <w:numId w:val="9"/>
        </w:numPr>
        <w:autoSpaceDE w:val="0"/>
        <w:autoSpaceDN w:val="0"/>
        <w:adjustRightInd w:val="0"/>
        <w:jc w:val="both"/>
        <w:rPr>
          <w:b/>
          <w:szCs w:val="24"/>
          <w:lang w:eastAsia="fr-FR"/>
        </w:rPr>
      </w:pPr>
      <w:r>
        <w:rPr>
          <w:noProof/>
          <w:lang w:eastAsia="fr-FR"/>
        </w:rPr>
        <w:lastRenderedPageBreak/>
        <w:drawing>
          <wp:anchor distT="0" distB="0" distL="114300" distR="114300" simplePos="0" relativeHeight="251673600" behindDoc="1" locked="0" layoutInCell="1" allowOverlap="1" wp14:anchorId="30AC975D" wp14:editId="1EF9D23C">
            <wp:simplePos x="0" y="0"/>
            <wp:positionH relativeFrom="margin">
              <wp:posOffset>3319780</wp:posOffset>
            </wp:positionH>
            <wp:positionV relativeFrom="paragraph">
              <wp:posOffset>12700</wp:posOffset>
            </wp:positionV>
            <wp:extent cx="2990850" cy="2400300"/>
            <wp:effectExtent l="95250" t="0" r="266700" b="266700"/>
            <wp:wrapTight wrapText="bothSides">
              <wp:wrapPolygon edited="0">
                <wp:start x="4678" y="1714"/>
                <wp:lineTo x="1789" y="3086"/>
                <wp:lineTo x="1789" y="4800"/>
                <wp:lineTo x="1238" y="4800"/>
                <wp:lineTo x="1238" y="7543"/>
                <wp:lineTo x="688" y="7543"/>
                <wp:lineTo x="688" y="10286"/>
                <wp:lineTo x="138" y="10286"/>
                <wp:lineTo x="138" y="13029"/>
                <wp:lineTo x="-413" y="13029"/>
                <wp:lineTo x="-688" y="18514"/>
                <wp:lineTo x="-550" y="21257"/>
                <wp:lineTo x="3027" y="21257"/>
                <wp:lineTo x="3027" y="23486"/>
                <wp:lineTo x="16922" y="23829"/>
                <wp:lineTo x="18711" y="23829"/>
                <wp:lineTo x="18848" y="23486"/>
                <wp:lineTo x="21738" y="21429"/>
                <wp:lineTo x="21738" y="21257"/>
                <wp:lineTo x="22288" y="18686"/>
                <wp:lineTo x="23389" y="7543"/>
                <wp:lineTo x="22701" y="4971"/>
                <wp:lineTo x="22838" y="4629"/>
                <wp:lineTo x="17335" y="3600"/>
                <wp:lineTo x="6741" y="1714"/>
                <wp:lineTo x="4678" y="17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0" cy="24003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8B42A2" w:rsidRPr="003076FD">
        <w:rPr>
          <w:b/>
          <w:szCs w:val="24"/>
          <w:lang w:eastAsia="fr-FR"/>
        </w:rPr>
        <w:t xml:space="preserve">Préliminaire : </w:t>
      </w:r>
    </w:p>
    <w:p w14:paraId="4692D324" w14:textId="49514193" w:rsidR="008B42A2" w:rsidRPr="003076FD" w:rsidRDefault="008B42A2" w:rsidP="00C4256B">
      <w:pPr>
        <w:tabs>
          <w:tab w:val="num" w:pos="720"/>
        </w:tabs>
        <w:autoSpaceDE w:val="0"/>
        <w:autoSpaceDN w:val="0"/>
        <w:adjustRightInd w:val="0"/>
        <w:jc w:val="both"/>
        <w:rPr>
          <w:bCs/>
          <w:szCs w:val="24"/>
          <w:lang w:eastAsia="fr-FR"/>
        </w:rPr>
      </w:pPr>
    </w:p>
    <w:p w14:paraId="09BADEBA" w14:textId="23A1148A" w:rsidR="008B42A2" w:rsidRPr="003076FD" w:rsidRDefault="008B42A2" w:rsidP="00C4256B">
      <w:pPr>
        <w:tabs>
          <w:tab w:val="num" w:pos="720"/>
        </w:tabs>
        <w:autoSpaceDE w:val="0"/>
        <w:autoSpaceDN w:val="0"/>
        <w:adjustRightInd w:val="0"/>
        <w:jc w:val="both"/>
        <w:rPr>
          <w:bCs/>
          <w:szCs w:val="24"/>
          <w:lang w:eastAsia="fr-FR"/>
        </w:rPr>
      </w:pPr>
      <w:r w:rsidRPr="003076FD">
        <w:rPr>
          <w:bCs/>
          <w:szCs w:val="24"/>
          <w:lang w:eastAsia="fr-FR"/>
        </w:rPr>
        <w:t>Les débuts de la conservation des denrées alimentaires par le fumage remontent à la plus haute antiquité, l’homme aurait connu le fumage du poisson, peu après avoir découvert la façon de faire le feu. L’histoire nous apprend que le commerce du poisson fumé était très développé en Europe et en Afrique du Sud. Certaines populations côtières des Comores fument encore et depuis très longtemps, du poisson dans des fours en terre battue.</w:t>
      </w:r>
    </w:p>
    <w:p w14:paraId="4441DF7C" w14:textId="2E276B72" w:rsidR="00842A1F" w:rsidRPr="003076FD" w:rsidRDefault="00842A1F" w:rsidP="00C4256B">
      <w:pPr>
        <w:tabs>
          <w:tab w:val="num" w:pos="720"/>
        </w:tabs>
        <w:autoSpaceDE w:val="0"/>
        <w:autoSpaceDN w:val="0"/>
        <w:adjustRightInd w:val="0"/>
        <w:jc w:val="both"/>
        <w:rPr>
          <w:bCs/>
          <w:szCs w:val="24"/>
          <w:lang w:eastAsia="fr-FR"/>
        </w:rPr>
      </w:pPr>
    </w:p>
    <w:p w14:paraId="3C3EDBE2" w14:textId="7B9601B8" w:rsidR="008B42A2" w:rsidRPr="003076FD" w:rsidRDefault="008B42A2" w:rsidP="00842A1F">
      <w:pPr>
        <w:pStyle w:val="ListParagraph"/>
        <w:numPr>
          <w:ilvl w:val="0"/>
          <w:numId w:val="9"/>
        </w:numPr>
        <w:autoSpaceDE w:val="0"/>
        <w:autoSpaceDN w:val="0"/>
        <w:adjustRightInd w:val="0"/>
        <w:jc w:val="both"/>
        <w:rPr>
          <w:b/>
          <w:szCs w:val="24"/>
          <w:lang w:eastAsia="fr-FR"/>
        </w:rPr>
      </w:pPr>
      <w:r w:rsidRPr="003076FD">
        <w:rPr>
          <w:b/>
          <w:szCs w:val="24"/>
          <w:lang w:eastAsia="fr-FR"/>
        </w:rPr>
        <w:t xml:space="preserve">Production : </w:t>
      </w:r>
    </w:p>
    <w:p w14:paraId="52863DB9" w14:textId="77777777" w:rsidR="008B42A2" w:rsidRPr="003076FD" w:rsidRDefault="008B42A2" w:rsidP="00C4256B">
      <w:pPr>
        <w:autoSpaceDE w:val="0"/>
        <w:autoSpaceDN w:val="0"/>
        <w:adjustRightInd w:val="0"/>
        <w:jc w:val="both"/>
        <w:rPr>
          <w:bCs/>
          <w:szCs w:val="24"/>
          <w:lang w:eastAsia="fr-FR"/>
        </w:rPr>
      </w:pPr>
    </w:p>
    <w:p w14:paraId="02FACD22" w14:textId="1FE14E13" w:rsidR="008B42A2" w:rsidRPr="003076FD" w:rsidRDefault="008B42A2" w:rsidP="00C4256B">
      <w:pPr>
        <w:autoSpaceDE w:val="0"/>
        <w:autoSpaceDN w:val="0"/>
        <w:adjustRightInd w:val="0"/>
        <w:jc w:val="both"/>
        <w:rPr>
          <w:bCs/>
          <w:szCs w:val="24"/>
          <w:lang w:eastAsia="fr-FR"/>
        </w:rPr>
      </w:pPr>
      <w:r w:rsidRPr="003076FD">
        <w:rPr>
          <w:bCs/>
          <w:szCs w:val="24"/>
          <w:lang w:eastAsia="fr-FR"/>
        </w:rPr>
        <w:t>La fumée est obtenue par combustion lente d’un bois très légèrement humide. Au début, le feu doit être vif, ensuite on l’étouffe à l’aide de la sciure de bois. Toutes les essences végétales ne conviennent pas également. Par contre, lorsque la combustion est incomplète, la fumée produite contient des substances organiques, qui donnent au poisson une couleur et odeur caractéristiques.</w:t>
      </w:r>
    </w:p>
    <w:p w14:paraId="6A9C4C8B" w14:textId="7F6D4278" w:rsidR="008B42A2" w:rsidRDefault="008B42A2" w:rsidP="00C4256B">
      <w:pPr>
        <w:autoSpaceDE w:val="0"/>
        <w:autoSpaceDN w:val="0"/>
        <w:adjustRightInd w:val="0"/>
        <w:jc w:val="both"/>
        <w:rPr>
          <w:bCs/>
          <w:color w:val="FF0000"/>
          <w:szCs w:val="24"/>
          <w:lang w:eastAsia="fr-FR"/>
        </w:rPr>
      </w:pPr>
    </w:p>
    <w:p w14:paraId="3308094E" w14:textId="5401AB35" w:rsidR="00131DEF" w:rsidRPr="003401D5" w:rsidRDefault="003076FD" w:rsidP="00C4256B">
      <w:pPr>
        <w:autoSpaceDE w:val="0"/>
        <w:autoSpaceDN w:val="0"/>
        <w:adjustRightInd w:val="0"/>
        <w:jc w:val="both"/>
        <w:rPr>
          <w:b/>
          <w:i/>
          <w:iCs/>
          <w:szCs w:val="24"/>
          <w:lang w:eastAsia="fr-FR"/>
        </w:rPr>
      </w:pPr>
      <w:r w:rsidRPr="003401D5">
        <w:rPr>
          <w:b/>
          <w:i/>
          <w:iCs/>
          <w:szCs w:val="24"/>
          <w:lang w:eastAsia="fr-FR"/>
        </w:rPr>
        <w:t xml:space="preserve">Jour 4 : jeudi 25 août 2022 : </w:t>
      </w:r>
      <w:r w:rsidR="003401D5" w:rsidRPr="003401D5">
        <w:rPr>
          <w:b/>
          <w:i/>
          <w:iCs/>
          <w:szCs w:val="24"/>
          <w:lang w:eastAsia="fr-FR"/>
        </w:rPr>
        <w:t>la conservation </w:t>
      </w:r>
      <w:r w:rsidR="00AA2F99">
        <w:rPr>
          <w:b/>
          <w:i/>
          <w:iCs/>
          <w:szCs w:val="24"/>
          <w:lang w:eastAsia="fr-FR"/>
        </w:rPr>
        <w:t>et traitement des poulpes fumées :</w:t>
      </w:r>
    </w:p>
    <w:p w14:paraId="09F3E75F" w14:textId="325AC74B" w:rsidR="00131DEF" w:rsidRDefault="00131DEF" w:rsidP="00C4256B">
      <w:pPr>
        <w:autoSpaceDE w:val="0"/>
        <w:autoSpaceDN w:val="0"/>
        <w:adjustRightInd w:val="0"/>
        <w:jc w:val="both"/>
        <w:rPr>
          <w:bCs/>
          <w:color w:val="FF0000"/>
          <w:szCs w:val="24"/>
          <w:lang w:eastAsia="fr-FR"/>
        </w:rPr>
      </w:pPr>
    </w:p>
    <w:p w14:paraId="39628673" w14:textId="270DEBB8" w:rsidR="008B42A2" w:rsidRDefault="00F02B80" w:rsidP="003401D5">
      <w:pPr>
        <w:jc w:val="both"/>
        <w:rPr>
          <w:szCs w:val="24"/>
        </w:rPr>
      </w:pPr>
      <w:r>
        <w:rPr>
          <w:noProof/>
          <w:lang w:eastAsia="fr-FR"/>
        </w:rPr>
        <w:drawing>
          <wp:anchor distT="0" distB="0" distL="114300" distR="114300" simplePos="0" relativeHeight="251676672" behindDoc="0" locked="0" layoutInCell="1" allowOverlap="1" wp14:anchorId="01F265C4" wp14:editId="3DC3B053">
            <wp:simplePos x="0" y="0"/>
            <wp:positionH relativeFrom="margin">
              <wp:align>left</wp:align>
            </wp:positionH>
            <wp:positionV relativeFrom="paragraph">
              <wp:posOffset>199390</wp:posOffset>
            </wp:positionV>
            <wp:extent cx="3686175" cy="2171700"/>
            <wp:effectExtent l="152400" t="152400" r="161925"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2171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B42A2" w:rsidRPr="003401D5">
        <w:rPr>
          <w:szCs w:val="24"/>
        </w:rPr>
        <w:t>Dans les opérations de fumage, la conservation du poisson est assurée, par le séchage et le salage, d’autre part, le dépôt de matière chimique contenues dans la fumée, qui donnent au poisson, une couleur, une odeur et une saveur caractéristiques. Les acides dégagés dans la fumée sensibilisent les micro-organismes aux actions germicides des différents produits, en diminuant le pH du milieu.</w:t>
      </w:r>
    </w:p>
    <w:p w14:paraId="372B472A" w14:textId="5C18C829" w:rsidR="003401D5" w:rsidRPr="003401D5" w:rsidRDefault="004A0D6F" w:rsidP="003401D5">
      <w:pPr>
        <w:jc w:val="both"/>
        <w:rPr>
          <w:szCs w:val="24"/>
        </w:rPr>
      </w:pPr>
      <w:r>
        <w:rPr>
          <w:noProof/>
          <w:lang w:eastAsia="fr-FR"/>
        </w:rPr>
        <w:drawing>
          <wp:anchor distT="0" distB="0" distL="114300" distR="114300" simplePos="0" relativeHeight="251691008" behindDoc="0" locked="0" layoutInCell="1" allowOverlap="1" wp14:anchorId="313DAF82" wp14:editId="6B10C169">
            <wp:simplePos x="0" y="0"/>
            <wp:positionH relativeFrom="margin">
              <wp:posOffset>-242570</wp:posOffset>
            </wp:positionH>
            <wp:positionV relativeFrom="paragraph">
              <wp:posOffset>62865</wp:posOffset>
            </wp:positionV>
            <wp:extent cx="2657475" cy="18859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CCEC9" w14:textId="37B3E07C" w:rsidR="008B42A2" w:rsidRDefault="008B42A2" w:rsidP="003401D5">
      <w:pPr>
        <w:jc w:val="both"/>
        <w:rPr>
          <w:szCs w:val="24"/>
        </w:rPr>
      </w:pPr>
      <w:r w:rsidRPr="003401D5">
        <w:rPr>
          <w:szCs w:val="24"/>
        </w:rPr>
        <w:t>Pour certains auteurs, c’est au formol, sous forme d’aldéhyde formique, que l’on doit attribuer les propriétés antiseptiques des fumées de bois. C’est lui qui stérilise et tanne les parties superficielles de la chair et son rôle à cet égard serait aussi important que celui des vapeurs créosotés. L’acide acétique et l’acétone qui accompagnent facilitent son action antiseptique, soit en l’activant, soit en retardant sa polymérisation.</w:t>
      </w:r>
      <w:r w:rsidR="00F02B80" w:rsidRPr="00F02B80">
        <w:t xml:space="preserve"> </w:t>
      </w:r>
    </w:p>
    <w:p w14:paraId="06A95818" w14:textId="70C12788" w:rsidR="003401D5" w:rsidRPr="003401D5" w:rsidRDefault="003401D5" w:rsidP="003401D5">
      <w:pPr>
        <w:jc w:val="both"/>
        <w:rPr>
          <w:szCs w:val="24"/>
        </w:rPr>
      </w:pPr>
    </w:p>
    <w:p w14:paraId="3325A2CD" w14:textId="07486CD0" w:rsidR="008B42A2" w:rsidRDefault="008B42A2" w:rsidP="003401D5">
      <w:pPr>
        <w:jc w:val="both"/>
        <w:rPr>
          <w:szCs w:val="24"/>
        </w:rPr>
      </w:pPr>
      <w:r w:rsidRPr="003401D5">
        <w:rPr>
          <w:szCs w:val="24"/>
        </w:rPr>
        <w:t>Pour compléter l’action antiseptique de la fumée, il est nécessaire de saler et de sécher préalablement les produits avant de les fumer. La durée de conservation des produits finis sera fonction du</w:t>
      </w:r>
      <w:r w:rsidR="001D101C" w:rsidRPr="001D101C">
        <w:t xml:space="preserve"> </w:t>
      </w:r>
      <w:r w:rsidRPr="003401D5">
        <w:rPr>
          <w:szCs w:val="24"/>
        </w:rPr>
        <w:t xml:space="preserve"> mode de fumage (à froid ou à chaud), de la </w:t>
      </w:r>
      <w:r w:rsidRPr="003401D5">
        <w:rPr>
          <w:szCs w:val="24"/>
        </w:rPr>
        <w:lastRenderedPageBreak/>
        <w:t>fraîcheur initiale de la matière première, du degré de salage, de séchage et des conditions de stockage.</w:t>
      </w:r>
    </w:p>
    <w:p w14:paraId="502E4B48" w14:textId="39E4AB33" w:rsidR="00AA2F99" w:rsidRDefault="00AA2F99" w:rsidP="003401D5">
      <w:pPr>
        <w:jc w:val="both"/>
        <w:rPr>
          <w:szCs w:val="24"/>
        </w:rPr>
      </w:pPr>
    </w:p>
    <w:p w14:paraId="45E36BA3" w14:textId="7EB9BFA8" w:rsidR="008B42A2" w:rsidRDefault="00AA2F99" w:rsidP="00AA2F99">
      <w:pPr>
        <w:jc w:val="both"/>
        <w:rPr>
          <w:szCs w:val="24"/>
        </w:rPr>
      </w:pPr>
      <w:r>
        <w:rPr>
          <w:szCs w:val="24"/>
        </w:rPr>
        <w:t>La module de la conservation des poulpes pour fumage a été sollicitée par les participants. Les procédés sont les suivantes :</w:t>
      </w:r>
    </w:p>
    <w:p w14:paraId="36FA8B5D" w14:textId="44C14806" w:rsidR="00AA2F99" w:rsidRDefault="00AA2F99" w:rsidP="00AA2F99">
      <w:pPr>
        <w:jc w:val="both"/>
        <w:rPr>
          <w:szCs w:val="24"/>
        </w:rPr>
      </w:pPr>
    </w:p>
    <w:p w14:paraId="45F4F4D5" w14:textId="62EA7F2E" w:rsidR="00AA2F99" w:rsidRDefault="00AA2F99" w:rsidP="00AA2F99">
      <w:pPr>
        <w:pStyle w:val="ListParagraph"/>
        <w:numPr>
          <w:ilvl w:val="0"/>
          <w:numId w:val="11"/>
        </w:numPr>
        <w:jc w:val="both"/>
        <w:rPr>
          <w:szCs w:val="24"/>
        </w:rPr>
      </w:pPr>
      <w:r>
        <w:rPr>
          <w:szCs w:val="24"/>
        </w:rPr>
        <w:t>Lavage des poulpes</w:t>
      </w:r>
      <w:r w:rsidR="008A759D">
        <w:rPr>
          <w:szCs w:val="24"/>
        </w:rPr>
        <w:t xml:space="preserve"> avec 6% du sucre selon le poids du poulpe,</w:t>
      </w:r>
    </w:p>
    <w:p w14:paraId="6F6A5708" w14:textId="5E2C3336" w:rsidR="00AA2F99" w:rsidRDefault="00862262" w:rsidP="00AA2F99">
      <w:pPr>
        <w:pStyle w:val="ListParagraph"/>
        <w:numPr>
          <w:ilvl w:val="0"/>
          <w:numId w:val="11"/>
        </w:numPr>
        <w:jc w:val="both"/>
        <w:rPr>
          <w:szCs w:val="24"/>
        </w:rPr>
      </w:pPr>
      <w:r>
        <w:rPr>
          <w:szCs w:val="24"/>
        </w:rPr>
        <w:t>Le saumurage dépend</w:t>
      </w:r>
      <w:r w:rsidR="008A759D">
        <w:rPr>
          <w:szCs w:val="24"/>
        </w:rPr>
        <w:t xml:space="preserve"> du nombre de kilos du poids</w:t>
      </w:r>
      <w:r w:rsidR="006B59DC">
        <w:rPr>
          <w:szCs w:val="24"/>
        </w:rPr>
        <w:t>,</w:t>
      </w:r>
    </w:p>
    <w:p w14:paraId="7F28B236" w14:textId="1CE06D4C" w:rsidR="006B59DC" w:rsidRDefault="006B59DC" w:rsidP="00AA2F99">
      <w:pPr>
        <w:pStyle w:val="ListParagraph"/>
        <w:numPr>
          <w:ilvl w:val="0"/>
          <w:numId w:val="11"/>
        </w:numPr>
        <w:jc w:val="both"/>
        <w:rPr>
          <w:szCs w:val="24"/>
        </w:rPr>
      </w:pPr>
      <w:r>
        <w:rPr>
          <w:szCs w:val="24"/>
        </w:rPr>
        <w:t>On utilise 3% du sel et 6% du sucre,</w:t>
      </w:r>
    </w:p>
    <w:p w14:paraId="68CDBC25" w14:textId="5CCD99BC" w:rsidR="006B59DC" w:rsidRDefault="006B59DC" w:rsidP="00AA2F99">
      <w:pPr>
        <w:pStyle w:val="ListParagraph"/>
        <w:numPr>
          <w:ilvl w:val="0"/>
          <w:numId w:val="11"/>
        </w:numPr>
        <w:jc w:val="both"/>
        <w:rPr>
          <w:szCs w:val="24"/>
        </w:rPr>
      </w:pPr>
      <w:r>
        <w:rPr>
          <w:szCs w:val="24"/>
        </w:rPr>
        <w:t>Le poulpe reste dans l’eau de saumurage à 1h30mn et 2h00 du séchage,</w:t>
      </w:r>
    </w:p>
    <w:p w14:paraId="568FA985" w14:textId="274F8039" w:rsidR="006B59DC" w:rsidRDefault="006B59DC" w:rsidP="00AA2F99">
      <w:pPr>
        <w:pStyle w:val="ListParagraph"/>
        <w:numPr>
          <w:ilvl w:val="0"/>
          <w:numId w:val="11"/>
        </w:numPr>
        <w:jc w:val="both"/>
        <w:rPr>
          <w:szCs w:val="24"/>
        </w:rPr>
      </w:pPr>
      <w:r>
        <w:rPr>
          <w:szCs w:val="24"/>
        </w:rPr>
        <w:t>Le fumage dure 3h30, avec une température de 21°</w:t>
      </w:r>
      <w:r w:rsidR="00705679">
        <w:rPr>
          <w:szCs w:val="24"/>
        </w:rPr>
        <w:t>.</w:t>
      </w:r>
    </w:p>
    <w:p w14:paraId="2FF6C334" w14:textId="77777777" w:rsidR="00705679" w:rsidRPr="00705679" w:rsidRDefault="00705679" w:rsidP="00705679">
      <w:pPr>
        <w:ind w:left="360"/>
        <w:jc w:val="both"/>
        <w:rPr>
          <w:szCs w:val="24"/>
        </w:rPr>
      </w:pPr>
    </w:p>
    <w:p w14:paraId="6E1A11CF" w14:textId="3404EC4C" w:rsidR="00AA2F99" w:rsidRDefault="00AA2F99" w:rsidP="00AA2F99">
      <w:pPr>
        <w:jc w:val="both"/>
        <w:rPr>
          <w:color w:val="FF0000"/>
          <w:szCs w:val="24"/>
        </w:rPr>
      </w:pPr>
    </w:p>
    <w:p w14:paraId="22AEE874" w14:textId="14A42651" w:rsidR="00B73537" w:rsidRPr="00B73537" w:rsidRDefault="00B73537" w:rsidP="00B73537">
      <w:pPr>
        <w:jc w:val="both"/>
        <w:rPr>
          <w:b/>
          <w:bCs/>
          <w:i/>
          <w:iCs/>
          <w:szCs w:val="24"/>
        </w:rPr>
      </w:pPr>
      <w:r w:rsidRPr="00B73537">
        <w:rPr>
          <w:b/>
          <w:bCs/>
          <w:i/>
          <w:iCs/>
          <w:szCs w:val="24"/>
        </w:rPr>
        <w:t>Jour 5 : vendredi 26 août 2022 : réglage et conditionnement de la fumée :</w:t>
      </w:r>
      <w:r w:rsidR="004A0D6F" w:rsidRPr="004A0D6F">
        <w:rPr>
          <w:noProof/>
          <w:lang w:eastAsia="fr-FR"/>
        </w:rPr>
        <w:t xml:space="preserve"> </w:t>
      </w:r>
    </w:p>
    <w:p w14:paraId="7739A0E8" w14:textId="77777777" w:rsidR="008B42A2" w:rsidRPr="00842A1F" w:rsidRDefault="008B42A2" w:rsidP="00B73537">
      <w:pPr>
        <w:jc w:val="both"/>
        <w:rPr>
          <w:color w:val="FF0000"/>
          <w:szCs w:val="24"/>
        </w:rPr>
      </w:pPr>
    </w:p>
    <w:p w14:paraId="78DEDAAA" w14:textId="77777777" w:rsidR="008B42A2" w:rsidRDefault="008B42A2" w:rsidP="00B73537">
      <w:pPr>
        <w:spacing w:line="259" w:lineRule="auto"/>
        <w:jc w:val="both"/>
        <w:rPr>
          <w:b/>
          <w:bCs/>
          <w:szCs w:val="24"/>
        </w:rPr>
      </w:pPr>
      <w:r w:rsidRPr="00B73537">
        <w:rPr>
          <w:b/>
          <w:bCs/>
          <w:szCs w:val="24"/>
        </w:rPr>
        <w:t>La température, l’humidité, le conditionnement de la fumée.</w:t>
      </w:r>
    </w:p>
    <w:p w14:paraId="7E307854" w14:textId="4312DD1C" w:rsidR="004A0D6F" w:rsidRPr="00B73537" w:rsidRDefault="004A0D6F" w:rsidP="00B73537">
      <w:pPr>
        <w:spacing w:line="259" w:lineRule="auto"/>
        <w:jc w:val="both"/>
        <w:rPr>
          <w:szCs w:val="24"/>
        </w:rPr>
      </w:pPr>
    </w:p>
    <w:p w14:paraId="1877ABAA" w14:textId="21A8EDAA" w:rsidR="008B42A2" w:rsidRPr="00B73537" w:rsidRDefault="008B42A2" w:rsidP="00C4256B">
      <w:pPr>
        <w:autoSpaceDE w:val="0"/>
        <w:autoSpaceDN w:val="0"/>
        <w:adjustRightInd w:val="0"/>
        <w:jc w:val="both"/>
        <w:rPr>
          <w:bCs/>
          <w:szCs w:val="24"/>
          <w:lang w:eastAsia="fr-FR"/>
        </w:rPr>
      </w:pPr>
    </w:p>
    <w:p w14:paraId="42014EA2" w14:textId="68B260D5" w:rsidR="008B42A2" w:rsidRPr="00B73537" w:rsidRDefault="004A0D6F" w:rsidP="00C4256B">
      <w:pPr>
        <w:autoSpaceDE w:val="0"/>
        <w:autoSpaceDN w:val="0"/>
        <w:adjustRightInd w:val="0"/>
        <w:jc w:val="both"/>
        <w:rPr>
          <w:bCs/>
          <w:szCs w:val="24"/>
          <w:lang w:eastAsia="fr-FR"/>
        </w:rPr>
      </w:pPr>
      <w:r>
        <w:rPr>
          <w:noProof/>
          <w:lang w:eastAsia="fr-FR"/>
        </w:rPr>
        <w:drawing>
          <wp:anchor distT="0" distB="0" distL="114300" distR="114300" simplePos="0" relativeHeight="251693056" behindDoc="0" locked="0" layoutInCell="1" allowOverlap="1" wp14:anchorId="25732487" wp14:editId="6ECEB2C0">
            <wp:simplePos x="0" y="0"/>
            <wp:positionH relativeFrom="margin">
              <wp:posOffset>33655</wp:posOffset>
            </wp:positionH>
            <wp:positionV relativeFrom="paragraph">
              <wp:posOffset>97790</wp:posOffset>
            </wp:positionV>
            <wp:extent cx="2943225" cy="1533525"/>
            <wp:effectExtent l="323850" t="323850" r="333375" b="3333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225" cy="1533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B42A2" w:rsidRPr="00B73537">
        <w:rPr>
          <w:bCs/>
          <w:szCs w:val="24"/>
          <w:lang w:eastAsia="fr-FR"/>
        </w:rPr>
        <w:t>Tous les maîtres fumeurs savent que la température de la fumée au niveau du fumoir doit être toujours inférieure à celle du poisson, sinon il y a condensation de la vapeur aqueuse et de l’humidité de la fumée sur la surface du poisson ; ce qui ralentit considérablement les opérations de séchage et de fumage.</w:t>
      </w:r>
    </w:p>
    <w:p w14:paraId="47326755" w14:textId="77777777" w:rsidR="008B42A2" w:rsidRPr="00B73537" w:rsidRDefault="008B42A2" w:rsidP="00C4256B">
      <w:pPr>
        <w:autoSpaceDE w:val="0"/>
        <w:autoSpaceDN w:val="0"/>
        <w:adjustRightInd w:val="0"/>
        <w:jc w:val="both"/>
        <w:rPr>
          <w:bCs/>
          <w:szCs w:val="24"/>
          <w:lang w:eastAsia="fr-FR"/>
        </w:rPr>
      </w:pPr>
    </w:p>
    <w:p w14:paraId="73B2F07B" w14:textId="77777777" w:rsidR="008B42A2" w:rsidRPr="00B73537" w:rsidRDefault="008B42A2" w:rsidP="00C4256B">
      <w:pPr>
        <w:autoSpaceDE w:val="0"/>
        <w:autoSpaceDN w:val="0"/>
        <w:adjustRightInd w:val="0"/>
        <w:jc w:val="both"/>
        <w:rPr>
          <w:bCs/>
          <w:szCs w:val="24"/>
          <w:lang w:eastAsia="fr-FR"/>
        </w:rPr>
      </w:pPr>
      <w:r w:rsidRPr="00B73537">
        <w:rPr>
          <w:bCs/>
          <w:szCs w:val="24"/>
          <w:lang w:eastAsia="fr-FR"/>
        </w:rPr>
        <w:t>Par ailleurs, une température trop élevée aboutit à la cuisson des produits qui se détachent de leur support et tombent sur le sol. Pour conditionner la température et l’humidité de la fumée, il suffit d’introduire de l’air frais dans le fumoir en quantité réglable au moyen de volets d’aération ou de soupapes.</w:t>
      </w:r>
    </w:p>
    <w:p w14:paraId="32C09F43" w14:textId="77777777" w:rsidR="008B42A2" w:rsidRPr="00B73537" w:rsidRDefault="008B42A2" w:rsidP="00C4256B">
      <w:pPr>
        <w:autoSpaceDE w:val="0"/>
        <w:autoSpaceDN w:val="0"/>
        <w:adjustRightInd w:val="0"/>
        <w:jc w:val="both"/>
        <w:rPr>
          <w:bCs/>
          <w:szCs w:val="24"/>
          <w:lang w:eastAsia="fr-FR"/>
        </w:rPr>
      </w:pPr>
    </w:p>
    <w:p w14:paraId="22AA9B7E" w14:textId="77777777" w:rsidR="008B42A2" w:rsidRPr="00B73537" w:rsidRDefault="008B42A2" w:rsidP="00C4256B">
      <w:pPr>
        <w:autoSpaceDE w:val="0"/>
        <w:autoSpaceDN w:val="0"/>
        <w:adjustRightInd w:val="0"/>
        <w:jc w:val="both"/>
        <w:rPr>
          <w:bCs/>
          <w:szCs w:val="24"/>
          <w:lang w:eastAsia="fr-FR"/>
        </w:rPr>
      </w:pPr>
      <w:r w:rsidRPr="00B73537">
        <w:rPr>
          <w:bCs/>
          <w:szCs w:val="24"/>
          <w:lang w:eastAsia="fr-FR"/>
        </w:rPr>
        <w:t>Enfin, pour réduire la perte de poids et obtenir un fumage rapide, il est nécessaire d’augmenter la vitesse de circulation de la fumée. C’est dans ces conditions que l’on peut fabriquer des produits répondant aux marques de qualités exigées par les consommateurs.</w:t>
      </w:r>
    </w:p>
    <w:p w14:paraId="061BF590" w14:textId="77777777" w:rsidR="008B42A2" w:rsidRPr="00842A1F" w:rsidRDefault="008B42A2" w:rsidP="00C4256B">
      <w:pPr>
        <w:autoSpaceDE w:val="0"/>
        <w:autoSpaceDN w:val="0"/>
        <w:adjustRightInd w:val="0"/>
        <w:jc w:val="both"/>
        <w:rPr>
          <w:bCs/>
          <w:color w:val="FF0000"/>
          <w:szCs w:val="24"/>
          <w:lang w:eastAsia="fr-FR"/>
        </w:rPr>
      </w:pPr>
    </w:p>
    <w:p w14:paraId="79A83F0B" w14:textId="2CC60DF6" w:rsidR="008B42A2" w:rsidRPr="00DD2138" w:rsidRDefault="00DD2138" w:rsidP="00DD2138">
      <w:pPr>
        <w:autoSpaceDE w:val="0"/>
        <w:autoSpaceDN w:val="0"/>
        <w:adjustRightInd w:val="0"/>
        <w:jc w:val="both"/>
        <w:rPr>
          <w:bCs/>
          <w:i/>
          <w:iCs/>
          <w:szCs w:val="24"/>
          <w:lang w:eastAsia="fr-FR"/>
        </w:rPr>
      </w:pPr>
      <w:r w:rsidRPr="00DD2138">
        <w:rPr>
          <w:b/>
          <w:bCs/>
          <w:i/>
          <w:iCs/>
          <w:szCs w:val="24"/>
          <w:lang w:eastAsia="fr-FR"/>
        </w:rPr>
        <w:t xml:space="preserve">Jour 6 : samedi 27 août 2022. </w:t>
      </w:r>
      <w:r w:rsidR="008B42A2" w:rsidRPr="00DD2138">
        <w:rPr>
          <w:b/>
          <w:bCs/>
          <w:i/>
          <w:iCs/>
          <w:szCs w:val="24"/>
          <w:lang w:eastAsia="fr-FR"/>
        </w:rPr>
        <w:t>Les équipements et espèces utilisés</w:t>
      </w:r>
      <w:r w:rsidR="008B42A2" w:rsidRPr="00DD2138">
        <w:rPr>
          <w:bCs/>
          <w:i/>
          <w:iCs/>
          <w:szCs w:val="24"/>
          <w:lang w:eastAsia="fr-FR"/>
        </w:rPr>
        <w:t>.</w:t>
      </w:r>
    </w:p>
    <w:p w14:paraId="46878FDE" w14:textId="77777777" w:rsidR="008B42A2" w:rsidRPr="00842A1F" w:rsidRDefault="008B42A2" w:rsidP="00C4256B">
      <w:pPr>
        <w:autoSpaceDE w:val="0"/>
        <w:autoSpaceDN w:val="0"/>
        <w:adjustRightInd w:val="0"/>
        <w:jc w:val="both"/>
        <w:rPr>
          <w:b/>
          <w:bCs/>
          <w:color w:val="FF0000"/>
          <w:szCs w:val="24"/>
          <w:lang w:eastAsia="fr-FR"/>
        </w:rPr>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263"/>
      </w:tblGrid>
      <w:tr w:rsidR="00B56529" w:rsidRPr="00B56529" w14:paraId="3893A3A5" w14:textId="77777777" w:rsidTr="00DD2138">
        <w:trPr>
          <w:jc w:val="center"/>
        </w:trPr>
        <w:tc>
          <w:tcPr>
            <w:tcW w:w="5244" w:type="dxa"/>
            <w:shd w:val="clear" w:color="auto" w:fill="FFFF00"/>
          </w:tcPr>
          <w:p w14:paraId="59A70FB0" w14:textId="5379059B" w:rsidR="008B42A2" w:rsidRPr="00B56529" w:rsidRDefault="008B42A2" w:rsidP="00C4256B">
            <w:pPr>
              <w:autoSpaceDE w:val="0"/>
              <w:autoSpaceDN w:val="0"/>
              <w:adjustRightInd w:val="0"/>
              <w:jc w:val="center"/>
              <w:rPr>
                <w:b/>
                <w:sz w:val="22"/>
                <w:szCs w:val="22"/>
                <w:lang w:eastAsia="fr-FR"/>
              </w:rPr>
            </w:pPr>
            <w:r w:rsidRPr="00B56529">
              <w:rPr>
                <w:b/>
                <w:sz w:val="22"/>
                <w:szCs w:val="22"/>
                <w:lang w:eastAsia="fr-FR"/>
              </w:rPr>
              <w:t>Équipements</w:t>
            </w:r>
          </w:p>
        </w:tc>
        <w:tc>
          <w:tcPr>
            <w:tcW w:w="4263" w:type="dxa"/>
            <w:shd w:val="clear" w:color="auto" w:fill="FFFF00"/>
          </w:tcPr>
          <w:p w14:paraId="7911BD2F" w14:textId="77777777" w:rsidR="008B42A2" w:rsidRPr="00B56529" w:rsidRDefault="008B42A2" w:rsidP="00C4256B">
            <w:pPr>
              <w:autoSpaceDE w:val="0"/>
              <w:autoSpaceDN w:val="0"/>
              <w:adjustRightInd w:val="0"/>
              <w:jc w:val="center"/>
              <w:rPr>
                <w:b/>
                <w:sz w:val="22"/>
                <w:szCs w:val="22"/>
                <w:lang w:eastAsia="fr-FR"/>
              </w:rPr>
            </w:pPr>
            <w:r w:rsidRPr="00B56529">
              <w:rPr>
                <w:b/>
                <w:sz w:val="22"/>
                <w:szCs w:val="22"/>
                <w:lang w:eastAsia="fr-FR"/>
              </w:rPr>
              <w:t>Espèces</w:t>
            </w:r>
          </w:p>
        </w:tc>
      </w:tr>
      <w:tr w:rsidR="00B56529" w:rsidRPr="00B56529" w14:paraId="78ACAB74" w14:textId="77777777" w:rsidTr="00DD2138">
        <w:trPr>
          <w:jc w:val="center"/>
        </w:trPr>
        <w:tc>
          <w:tcPr>
            <w:tcW w:w="5244" w:type="dxa"/>
            <w:shd w:val="clear" w:color="auto" w:fill="auto"/>
          </w:tcPr>
          <w:p w14:paraId="12F9B641" w14:textId="77777777" w:rsidR="008B42A2" w:rsidRPr="00B56529" w:rsidRDefault="008B42A2" w:rsidP="00C4256B">
            <w:pPr>
              <w:numPr>
                <w:ilvl w:val="0"/>
                <w:numId w:val="5"/>
              </w:numPr>
              <w:autoSpaceDE w:val="0"/>
              <w:autoSpaceDN w:val="0"/>
              <w:adjustRightInd w:val="0"/>
              <w:ind w:left="0"/>
              <w:jc w:val="both"/>
              <w:rPr>
                <w:bCs/>
                <w:sz w:val="22"/>
                <w:szCs w:val="22"/>
                <w:lang w:eastAsia="fr-FR"/>
              </w:rPr>
            </w:pPr>
            <w:r w:rsidRPr="00B56529">
              <w:rPr>
                <w:bCs/>
                <w:sz w:val="22"/>
                <w:szCs w:val="22"/>
                <w:lang w:eastAsia="fr-FR"/>
              </w:rPr>
              <w:t>Un Tablier, (ii) des gants, (iii) savon, (iv) des torchons, (v) un trousseau, (vi) des couteaux, (vii) des bacs à poisson, (viii) des ventilateurs, (ix) deux palettes de séchoir, (x) sel, (xi) glaçon, (xii) un congélateur pour les poissons frais, (xiii) un réfrigérateur pour les poissons fumés ou Vitrines à poisson, (xiv) la sciure du bois pour faire cuire les poissons, et (xv) un fumoir</w:t>
            </w:r>
          </w:p>
        </w:tc>
        <w:tc>
          <w:tcPr>
            <w:tcW w:w="4263" w:type="dxa"/>
            <w:shd w:val="clear" w:color="auto" w:fill="auto"/>
          </w:tcPr>
          <w:p w14:paraId="10D18FC4" w14:textId="77777777" w:rsidR="008B42A2" w:rsidRPr="00B56529" w:rsidRDefault="008B42A2" w:rsidP="00B56529">
            <w:pPr>
              <w:autoSpaceDE w:val="0"/>
              <w:autoSpaceDN w:val="0"/>
              <w:adjustRightInd w:val="0"/>
              <w:jc w:val="right"/>
              <w:rPr>
                <w:bCs/>
                <w:sz w:val="22"/>
                <w:szCs w:val="22"/>
                <w:lang w:eastAsia="fr-FR"/>
              </w:rPr>
            </w:pPr>
            <w:r w:rsidRPr="00B56529">
              <w:rPr>
                <w:bCs/>
                <w:sz w:val="22"/>
                <w:szCs w:val="22"/>
                <w:lang w:eastAsia="fr-FR"/>
              </w:rPr>
              <w:t xml:space="preserve">Thon rouge, germon et </w:t>
            </w:r>
            <w:proofErr w:type="spellStart"/>
            <w:r w:rsidRPr="00B56529">
              <w:rPr>
                <w:bCs/>
                <w:sz w:val="22"/>
                <w:szCs w:val="22"/>
                <w:lang w:eastAsia="fr-FR"/>
              </w:rPr>
              <w:t>patsudo</w:t>
            </w:r>
            <w:proofErr w:type="spellEnd"/>
            <w:r w:rsidRPr="00B56529">
              <w:rPr>
                <w:bCs/>
                <w:sz w:val="22"/>
                <w:szCs w:val="22"/>
                <w:lang w:eastAsia="fr-FR"/>
              </w:rPr>
              <w:t>.</w:t>
            </w:r>
          </w:p>
          <w:p w14:paraId="528515DD" w14:textId="77777777" w:rsidR="008B42A2" w:rsidRPr="00B56529" w:rsidRDefault="008B42A2" w:rsidP="00B56529">
            <w:pPr>
              <w:autoSpaceDE w:val="0"/>
              <w:autoSpaceDN w:val="0"/>
              <w:adjustRightInd w:val="0"/>
              <w:jc w:val="right"/>
              <w:rPr>
                <w:bCs/>
                <w:sz w:val="22"/>
                <w:szCs w:val="22"/>
                <w:lang w:eastAsia="fr-FR"/>
              </w:rPr>
            </w:pPr>
            <w:r w:rsidRPr="00B56529">
              <w:rPr>
                <w:bCs/>
                <w:sz w:val="22"/>
                <w:szCs w:val="22"/>
                <w:lang w:eastAsia="fr-FR"/>
              </w:rPr>
              <w:t>Thon blanc</w:t>
            </w:r>
          </w:p>
          <w:p w14:paraId="56A499F3" w14:textId="77777777" w:rsidR="008B42A2" w:rsidRPr="00B56529" w:rsidRDefault="008B42A2" w:rsidP="00B56529">
            <w:pPr>
              <w:autoSpaceDE w:val="0"/>
              <w:autoSpaceDN w:val="0"/>
              <w:adjustRightInd w:val="0"/>
              <w:jc w:val="right"/>
              <w:rPr>
                <w:bCs/>
                <w:sz w:val="22"/>
                <w:szCs w:val="22"/>
                <w:lang w:eastAsia="fr-FR"/>
              </w:rPr>
            </w:pPr>
            <w:r w:rsidRPr="00B56529">
              <w:rPr>
                <w:bCs/>
                <w:sz w:val="22"/>
                <w:szCs w:val="22"/>
                <w:lang w:eastAsia="fr-FR"/>
              </w:rPr>
              <w:t xml:space="preserve">Marlin </w:t>
            </w:r>
          </w:p>
          <w:p w14:paraId="03B2D0E1" w14:textId="77777777" w:rsidR="008B42A2" w:rsidRPr="00B56529" w:rsidRDefault="008B42A2" w:rsidP="00B56529">
            <w:pPr>
              <w:autoSpaceDE w:val="0"/>
              <w:autoSpaceDN w:val="0"/>
              <w:adjustRightInd w:val="0"/>
              <w:jc w:val="right"/>
              <w:rPr>
                <w:bCs/>
                <w:sz w:val="22"/>
                <w:szCs w:val="22"/>
                <w:lang w:eastAsia="fr-FR"/>
              </w:rPr>
            </w:pPr>
            <w:r w:rsidRPr="00B56529">
              <w:rPr>
                <w:bCs/>
                <w:sz w:val="22"/>
                <w:szCs w:val="22"/>
                <w:lang w:eastAsia="fr-FR"/>
              </w:rPr>
              <w:t>Espadon</w:t>
            </w:r>
          </w:p>
          <w:p w14:paraId="7E03F3CB" w14:textId="77777777" w:rsidR="008B42A2" w:rsidRPr="00B56529" w:rsidRDefault="008B42A2" w:rsidP="00B56529">
            <w:pPr>
              <w:autoSpaceDE w:val="0"/>
              <w:autoSpaceDN w:val="0"/>
              <w:adjustRightInd w:val="0"/>
              <w:jc w:val="right"/>
              <w:rPr>
                <w:bCs/>
                <w:sz w:val="22"/>
                <w:szCs w:val="22"/>
                <w:lang w:eastAsia="fr-FR"/>
              </w:rPr>
            </w:pPr>
            <w:r w:rsidRPr="00B56529">
              <w:rPr>
                <w:bCs/>
                <w:sz w:val="22"/>
                <w:szCs w:val="22"/>
                <w:lang w:eastAsia="fr-FR"/>
              </w:rPr>
              <w:t>Voilier</w:t>
            </w:r>
          </w:p>
        </w:tc>
      </w:tr>
    </w:tbl>
    <w:p w14:paraId="133A72F6" w14:textId="77777777" w:rsidR="008B42A2" w:rsidRPr="00842A1F" w:rsidRDefault="008B42A2" w:rsidP="00C4256B">
      <w:pPr>
        <w:autoSpaceDE w:val="0"/>
        <w:autoSpaceDN w:val="0"/>
        <w:adjustRightInd w:val="0"/>
        <w:jc w:val="both"/>
        <w:rPr>
          <w:bCs/>
          <w:color w:val="FF0000"/>
          <w:szCs w:val="24"/>
          <w:lang w:eastAsia="fr-FR"/>
        </w:rPr>
      </w:pPr>
    </w:p>
    <w:p w14:paraId="4458F78C" w14:textId="11415420" w:rsidR="008B42A2" w:rsidRPr="000535F3" w:rsidRDefault="0065327A" w:rsidP="0065327A">
      <w:pPr>
        <w:autoSpaceDE w:val="0"/>
        <w:autoSpaceDN w:val="0"/>
        <w:adjustRightInd w:val="0"/>
        <w:jc w:val="both"/>
        <w:rPr>
          <w:b/>
          <w:bCs/>
          <w:i/>
          <w:iCs/>
          <w:szCs w:val="24"/>
          <w:lang w:eastAsia="fr-FR"/>
        </w:rPr>
      </w:pPr>
      <w:r w:rsidRPr="000535F3">
        <w:rPr>
          <w:b/>
          <w:bCs/>
          <w:i/>
          <w:iCs/>
          <w:szCs w:val="24"/>
          <w:lang w:eastAsia="fr-FR"/>
        </w:rPr>
        <w:t xml:space="preserve">Jour 7 : dimanche 28 août 2022. </w:t>
      </w:r>
      <w:r w:rsidR="008B42A2" w:rsidRPr="000535F3">
        <w:rPr>
          <w:b/>
          <w:bCs/>
          <w:i/>
          <w:iCs/>
          <w:szCs w:val="24"/>
          <w:lang w:eastAsia="fr-FR"/>
        </w:rPr>
        <w:t>Traitement du poisson avant fumage.</w:t>
      </w:r>
    </w:p>
    <w:p w14:paraId="241D87D5" w14:textId="77777777" w:rsidR="008B42A2" w:rsidRPr="00842A1F" w:rsidRDefault="008B42A2" w:rsidP="00C4256B">
      <w:pPr>
        <w:autoSpaceDE w:val="0"/>
        <w:autoSpaceDN w:val="0"/>
        <w:adjustRightInd w:val="0"/>
        <w:jc w:val="both"/>
        <w:rPr>
          <w:b/>
          <w:bCs/>
          <w:color w:val="FF0000"/>
          <w:szCs w:val="24"/>
          <w:lang w:eastAsia="fr-FR"/>
        </w:rPr>
      </w:pPr>
    </w:p>
    <w:p w14:paraId="1BF0C548" w14:textId="77777777" w:rsidR="008B42A2" w:rsidRPr="00201954" w:rsidRDefault="008B42A2" w:rsidP="00C4256B">
      <w:pPr>
        <w:autoSpaceDE w:val="0"/>
        <w:autoSpaceDN w:val="0"/>
        <w:adjustRightInd w:val="0"/>
        <w:jc w:val="both"/>
        <w:rPr>
          <w:szCs w:val="24"/>
          <w:lang w:eastAsia="fr-FR"/>
        </w:rPr>
      </w:pPr>
      <w:r w:rsidRPr="00201954">
        <w:rPr>
          <w:szCs w:val="24"/>
          <w:lang w:eastAsia="fr-FR"/>
        </w:rPr>
        <w:lastRenderedPageBreak/>
        <w:t>Le poisson destiné au fumage doit être manipulé à l’usine dans les meilleures conditions sanitaires et hygiénique. En particulier il doit être protégé contre toutes formes de contamination chimique et bactériologique.</w:t>
      </w:r>
    </w:p>
    <w:p w14:paraId="7ECD18E5" w14:textId="77777777" w:rsidR="008B42A2" w:rsidRPr="00201954" w:rsidRDefault="008B42A2" w:rsidP="00C4256B">
      <w:pPr>
        <w:autoSpaceDE w:val="0"/>
        <w:autoSpaceDN w:val="0"/>
        <w:adjustRightInd w:val="0"/>
        <w:jc w:val="both"/>
        <w:rPr>
          <w:szCs w:val="24"/>
          <w:lang w:eastAsia="fr-FR"/>
        </w:rPr>
      </w:pPr>
    </w:p>
    <w:p w14:paraId="1D40FCCF"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Le local de réception de la matière première doit être maintenu à une température voisine de 0°c. Le poisson qui ne peut être traité immédiatement après son arrivée à l’usine doit être mis sous glace et entreposé dans une chambre froide.</w:t>
      </w:r>
    </w:p>
    <w:p w14:paraId="612F4F2A" w14:textId="77777777" w:rsidR="008B42A2" w:rsidRPr="00201954" w:rsidRDefault="008B42A2" w:rsidP="00C4256B">
      <w:pPr>
        <w:autoSpaceDE w:val="0"/>
        <w:autoSpaceDN w:val="0"/>
        <w:adjustRightInd w:val="0"/>
        <w:jc w:val="both"/>
        <w:rPr>
          <w:szCs w:val="24"/>
          <w:lang w:eastAsia="fr-FR"/>
        </w:rPr>
      </w:pPr>
    </w:p>
    <w:p w14:paraId="6EFCE069"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Les surfaces du travail doivent être propres et désinfectées après chaque journée de travail.</w:t>
      </w:r>
    </w:p>
    <w:p w14:paraId="763A1A65" w14:textId="77777777" w:rsidR="008B42A2" w:rsidRPr="00201954" w:rsidRDefault="008B42A2" w:rsidP="00C4256B">
      <w:pPr>
        <w:autoSpaceDE w:val="0"/>
        <w:autoSpaceDN w:val="0"/>
        <w:adjustRightInd w:val="0"/>
        <w:jc w:val="both"/>
        <w:rPr>
          <w:szCs w:val="24"/>
          <w:lang w:eastAsia="fr-FR"/>
        </w:rPr>
      </w:pPr>
      <w:r w:rsidRPr="00201954">
        <w:rPr>
          <w:szCs w:val="24"/>
          <w:lang w:eastAsia="fr-FR"/>
        </w:rPr>
        <w:t>Une attention particulière doit être accordée à la propreté corporelle et vestimentaire du personnel de l’usine.</w:t>
      </w:r>
    </w:p>
    <w:p w14:paraId="2E139771" w14:textId="77777777" w:rsidR="008B42A2" w:rsidRPr="00201954" w:rsidRDefault="008B42A2" w:rsidP="00C4256B">
      <w:pPr>
        <w:autoSpaceDE w:val="0"/>
        <w:autoSpaceDN w:val="0"/>
        <w:adjustRightInd w:val="0"/>
        <w:jc w:val="both"/>
        <w:rPr>
          <w:szCs w:val="24"/>
          <w:lang w:eastAsia="fr-FR"/>
        </w:rPr>
      </w:pPr>
      <w:r w:rsidRPr="00201954">
        <w:rPr>
          <w:szCs w:val="24"/>
          <w:lang w:eastAsia="fr-FR"/>
        </w:rPr>
        <w:t> </w:t>
      </w:r>
    </w:p>
    <w:p w14:paraId="3B2DC043" w14:textId="15C90A8C" w:rsidR="00963EE4" w:rsidRDefault="008B42A2" w:rsidP="000535F3">
      <w:pPr>
        <w:autoSpaceDE w:val="0"/>
        <w:autoSpaceDN w:val="0"/>
        <w:adjustRightInd w:val="0"/>
        <w:jc w:val="both"/>
        <w:rPr>
          <w:szCs w:val="24"/>
          <w:lang w:eastAsia="fr-FR"/>
        </w:rPr>
      </w:pPr>
      <w:r w:rsidRPr="00201954">
        <w:rPr>
          <w:szCs w:val="24"/>
          <w:lang w:eastAsia="fr-FR"/>
        </w:rPr>
        <w:t>D’autres recommandations relatives à l’entreposage, à l’emballage et au transport des produits finis sont exposées en détail.</w:t>
      </w:r>
      <w:r w:rsidR="00963EE4">
        <w:rPr>
          <w:szCs w:val="24"/>
          <w:lang w:eastAsia="fr-FR"/>
        </w:rPr>
        <w:t xml:space="preserve"> </w:t>
      </w:r>
    </w:p>
    <w:p w14:paraId="5CA64DF0" w14:textId="77777777" w:rsidR="00963EE4" w:rsidRDefault="00963EE4" w:rsidP="000535F3">
      <w:pPr>
        <w:autoSpaceDE w:val="0"/>
        <w:autoSpaceDN w:val="0"/>
        <w:adjustRightInd w:val="0"/>
        <w:jc w:val="both"/>
        <w:rPr>
          <w:szCs w:val="24"/>
          <w:lang w:eastAsia="fr-FR"/>
        </w:rPr>
      </w:pPr>
    </w:p>
    <w:p w14:paraId="5C0A1CDB" w14:textId="2302911D" w:rsidR="008B42A2" w:rsidRPr="00963EE4" w:rsidRDefault="00963EE4" w:rsidP="000535F3">
      <w:pPr>
        <w:autoSpaceDE w:val="0"/>
        <w:autoSpaceDN w:val="0"/>
        <w:adjustRightInd w:val="0"/>
        <w:jc w:val="both"/>
        <w:rPr>
          <w:b/>
          <w:bCs/>
          <w:i/>
          <w:iCs/>
          <w:szCs w:val="24"/>
          <w:lang w:eastAsia="fr-FR"/>
        </w:rPr>
      </w:pPr>
      <w:r w:rsidRPr="00963EE4">
        <w:rPr>
          <w:b/>
          <w:bCs/>
          <w:i/>
          <w:iCs/>
          <w:szCs w:val="24"/>
          <w:lang w:eastAsia="fr-FR"/>
        </w:rPr>
        <w:t>J</w:t>
      </w:r>
      <w:r w:rsidR="000535F3" w:rsidRPr="00963EE4">
        <w:rPr>
          <w:b/>
          <w:bCs/>
          <w:i/>
          <w:iCs/>
          <w:szCs w:val="24"/>
          <w:lang w:eastAsia="fr-FR"/>
        </w:rPr>
        <w:t xml:space="preserve">our 8 : </w:t>
      </w:r>
      <w:r w:rsidR="00C352D2">
        <w:rPr>
          <w:b/>
          <w:bCs/>
          <w:i/>
          <w:iCs/>
          <w:szCs w:val="24"/>
          <w:lang w:eastAsia="fr-FR"/>
        </w:rPr>
        <w:t xml:space="preserve">lundi 29 août 2022 : </w:t>
      </w:r>
      <w:r w:rsidR="008B42A2" w:rsidRPr="00963EE4">
        <w:rPr>
          <w:b/>
          <w:bCs/>
          <w:i/>
          <w:iCs/>
          <w:szCs w:val="24"/>
          <w:lang w:eastAsia="fr-FR"/>
        </w:rPr>
        <w:t>Salage</w:t>
      </w:r>
      <w:r w:rsidRPr="00963EE4">
        <w:rPr>
          <w:b/>
          <w:bCs/>
          <w:i/>
          <w:iCs/>
          <w:szCs w:val="24"/>
          <w:lang w:eastAsia="fr-FR"/>
        </w:rPr>
        <w:t>, séchage et fumage des poissons :</w:t>
      </w:r>
    </w:p>
    <w:p w14:paraId="0B01EB68" w14:textId="77777777" w:rsidR="008B42A2" w:rsidRPr="00201954" w:rsidRDefault="008B42A2" w:rsidP="00C4256B">
      <w:pPr>
        <w:autoSpaceDE w:val="0"/>
        <w:autoSpaceDN w:val="0"/>
        <w:adjustRightInd w:val="0"/>
        <w:jc w:val="both"/>
        <w:rPr>
          <w:b/>
          <w:bCs/>
          <w:szCs w:val="24"/>
          <w:lang w:eastAsia="fr-FR"/>
        </w:rPr>
      </w:pPr>
    </w:p>
    <w:p w14:paraId="63B0B332" w14:textId="77777777" w:rsidR="008B42A2" w:rsidRPr="00201954" w:rsidRDefault="008B42A2" w:rsidP="00C4256B">
      <w:pPr>
        <w:autoSpaceDE w:val="0"/>
        <w:autoSpaceDN w:val="0"/>
        <w:adjustRightInd w:val="0"/>
        <w:jc w:val="both"/>
        <w:rPr>
          <w:szCs w:val="24"/>
          <w:lang w:eastAsia="fr-FR"/>
        </w:rPr>
      </w:pPr>
      <w:r w:rsidRPr="00201954">
        <w:rPr>
          <w:szCs w:val="24"/>
          <w:lang w:eastAsia="fr-FR"/>
        </w:rPr>
        <w:t>Cette opération destinée à donner au poisson fumé une saveur, une texture et un aspect caractéristiques. Le sel ne possède par lui-même aucun pouvoir stérilisant.</w:t>
      </w:r>
    </w:p>
    <w:p w14:paraId="0CD76AC5" w14:textId="77777777" w:rsidR="008B42A2" w:rsidRPr="00201954" w:rsidRDefault="008B42A2" w:rsidP="00C4256B">
      <w:pPr>
        <w:autoSpaceDE w:val="0"/>
        <w:autoSpaceDN w:val="0"/>
        <w:adjustRightInd w:val="0"/>
        <w:jc w:val="both"/>
        <w:rPr>
          <w:szCs w:val="24"/>
          <w:lang w:eastAsia="fr-FR"/>
        </w:rPr>
      </w:pPr>
    </w:p>
    <w:p w14:paraId="3F27C6BB" w14:textId="190900E8" w:rsidR="008B42A2" w:rsidRPr="00201954" w:rsidRDefault="008B42A2" w:rsidP="00C4256B">
      <w:pPr>
        <w:autoSpaceDE w:val="0"/>
        <w:autoSpaceDN w:val="0"/>
        <w:adjustRightInd w:val="0"/>
        <w:jc w:val="both"/>
        <w:rPr>
          <w:szCs w:val="24"/>
          <w:lang w:eastAsia="fr-FR"/>
        </w:rPr>
      </w:pPr>
      <w:r w:rsidRPr="00201954">
        <w:rPr>
          <w:szCs w:val="24"/>
          <w:lang w:eastAsia="fr-FR"/>
        </w:rPr>
        <w:t>Généralement, le poisson est trempé dans la saumure à 25° pendant un temps plus ou moins long, (2h30mn) selon sa taille, son degré d’engraissement et la méthode de fumage employée, on a ajoute de glaçon pour diminuer la concentration du sel.</w:t>
      </w:r>
    </w:p>
    <w:p w14:paraId="73FFD27E" w14:textId="77777777" w:rsidR="008B42A2" w:rsidRPr="00201954" w:rsidRDefault="008B42A2" w:rsidP="00C4256B">
      <w:pPr>
        <w:autoSpaceDE w:val="0"/>
        <w:autoSpaceDN w:val="0"/>
        <w:adjustRightInd w:val="0"/>
        <w:jc w:val="both"/>
        <w:rPr>
          <w:szCs w:val="24"/>
          <w:lang w:eastAsia="fr-FR"/>
        </w:rPr>
      </w:pPr>
    </w:p>
    <w:p w14:paraId="383B0E74" w14:textId="6B154F38" w:rsidR="008B42A2" w:rsidRPr="005D0099" w:rsidRDefault="008B42A2" w:rsidP="005D0099">
      <w:pPr>
        <w:pStyle w:val="ListParagraph"/>
        <w:numPr>
          <w:ilvl w:val="0"/>
          <w:numId w:val="13"/>
        </w:numPr>
        <w:autoSpaceDE w:val="0"/>
        <w:autoSpaceDN w:val="0"/>
        <w:adjustRightInd w:val="0"/>
        <w:jc w:val="both"/>
        <w:rPr>
          <w:szCs w:val="24"/>
          <w:lang w:eastAsia="fr-FR"/>
        </w:rPr>
      </w:pPr>
      <w:r w:rsidRPr="005D0099">
        <w:rPr>
          <w:b/>
          <w:bCs/>
          <w:szCs w:val="24"/>
          <w:lang w:eastAsia="fr-FR"/>
        </w:rPr>
        <w:t>Pré- séchage avant fumage.</w:t>
      </w:r>
    </w:p>
    <w:p w14:paraId="4CA65A85" w14:textId="77777777" w:rsidR="008B42A2" w:rsidRPr="00201954" w:rsidRDefault="008B42A2" w:rsidP="00C4256B">
      <w:pPr>
        <w:autoSpaceDE w:val="0"/>
        <w:autoSpaceDN w:val="0"/>
        <w:adjustRightInd w:val="0"/>
        <w:jc w:val="both"/>
        <w:rPr>
          <w:b/>
          <w:bCs/>
          <w:szCs w:val="24"/>
          <w:lang w:eastAsia="fr-FR"/>
        </w:rPr>
      </w:pPr>
    </w:p>
    <w:p w14:paraId="24EB8D1D" w14:textId="352AA8A6" w:rsidR="008B42A2" w:rsidRPr="00201954" w:rsidRDefault="008B42A2" w:rsidP="00C4256B">
      <w:pPr>
        <w:autoSpaceDE w:val="0"/>
        <w:autoSpaceDN w:val="0"/>
        <w:adjustRightInd w:val="0"/>
        <w:jc w:val="both"/>
        <w:rPr>
          <w:szCs w:val="24"/>
          <w:lang w:eastAsia="fr-FR"/>
        </w:rPr>
      </w:pPr>
      <w:r w:rsidRPr="00201954">
        <w:rPr>
          <w:szCs w:val="24"/>
          <w:lang w:eastAsia="fr-FR"/>
        </w:rPr>
        <w:t>Avant d’être fumé le poisson est séché à l’air, dans un séchoir encore mieux dans une chambre froide munie d’une soufflerie qui produit un courant d’air froide propre et régulier.</w:t>
      </w:r>
    </w:p>
    <w:p w14:paraId="7B91617B" w14:textId="77777777" w:rsidR="008B42A2" w:rsidRPr="00201954" w:rsidRDefault="008B42A2" w:rsidP="00C4256B">
      <w:pPr>
        <w:autoSpaceDE w:val="0"/>
        <w:autoSpaceDN w:val="0"/>
        <w:adjustRightInd w:val="0"/>
        <w:jc w:val="both"/>
        <w:rPr>
          <w:szCs w:val="24"/>
          <w:lang w:eastAsia="fr-FR"/>
        </w:rPr>
      </w:pPr>
      <w:r w:rsidRPr="00201954">
        <w:rPr>
          <w:szCs w:val="24"/>
          <w:lang w:eastAsia="fr-FR"/>
        </w:rPr>
        <w:t>Il faut s’assurer en outre, que le poisson est à l’abri d’une contamination par les insectes, les oiseaux, la poussière, etc.</w:t>
      </w:r>
    </w:p>
    <w:p w14:paraId="1355A49F" w14:textId="77777777" w:rsidR="008B42A2" w:rsidRPr="00201954" w:rsidRDefault="008B42A2" w:rsidP="00C4256B">
      <w:pPr>
        <w:autoSpaceDE w:val="0"/>
        <w:autoSpaceDN w:val="0"/>
        <w:adjustRightInd w:val="0"/>
        <w:jc w:val="both"/>
        <w:rPr>
          <w:szCs w:val="24"/>
          <w:lang w:eastAsia="fr-FR"/>
        </w:rPr>
      </w:pPr>
    </w:p>
    <w:p w14:paraId="579921D4"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L’opération de séchage a pour but d’éliminer le maximum d’humidité superficielle du poisson, de manière à former à la surface de celui-ci une pellicule brillante et attrayante sur laquelle les particules de fumé viendront se déposer.</w:t>
      </w:r>
    </w:p>
    <w:p w14:paraId="28B3B974" w14:textId="77777777" w:rsidR="008B42A2" w:rsidRPr="00201954" w:rsidRDefault="008B42A2" w:rsidP="00C4256B">
      <w:pPr>
        <w:autoSpaceDE w:val="0"/>
        <w:autoSpaceDN w:val="0"/>
        <w:adjustRightInd w:val="0"/>
        <w:jc w:val="both"/>
        <w:rPr>
          <w:szCs w:val="24"/>
          <w:lang w:eastAsia="fr-FR"/>
        </w:rPr>
      </w:pPr>
    </w:p>
    <w:p w14:paraId="11DE5F26" w14:textId="069C01A3" w:rsidR="008B42A2" w:rsidRPr="00201954" w:rsidRDefault="008B42A2" w:rsidP="00C4256B">
      <w:pPr>
        <w:autoSpaceDE w:val="0"/>
        <w:autoSpaceDN w:val="0"/>
        <w:adjustRightInd w:val="0"/>
        <w:jc w:val="both"/>
        <w:rPr>
          <w:szCs w:val="24"/>
          <w:lang w:eastAsia="fr-FR"/>
        </w:rPr>
      </w:pPr>
      <w:r w:rsidRPr="00201954">
        <w:rPr>
          <w:szCs w:val="24"/>
          <w:lang w:eastAsia="fr-FR"/>
        </w:rPr>
        <w:t>Cette pellicule joue un rôle important dans la qualité du produit fini car elle empêche musculaires responsables en grande partie des qualités du poisson. La durée séchage varie en fonction d’un certain nombre de facteurs dont la méthode de fumage (à chaud ou à froid) la taille du poisson et son état d’engraissement La température de séchage mérite d’être contrôlée sérieusement.</w:t>
      </w:r>
    </w:p>
    <w:p w14:paraId="1AF4FDA3" w14:textId="77777777" w:rsidR="008B42A2" w:rsidRPr="00201954" w:rsidRDefault="008B42A2" w:rsidP="00C4256B">
      <w:pPr>
        <w:autoSpaceDE w:val="0"/>
        <w:autoSpaceDN w:val="0"/>
        <w:adjustRightInd w:val="0"/>
        <w:jc w:val="both"/>
        <w:rPr>
          <w:szCs w:val="24"/>
          <w:lang w:eastAsia="fr-FR"/>
        </w:rPr>
      </w:pPr>
    </w:p>
    <w:p w14:paraId="43B31EF8"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Lorsqu' elle est trop élevée au début de l’opération, la surface durcit et empêche la pénétration de la chaleur dans les parties internes. La perte de poids par le séchage est d’environ de 10n à 15 pour cent dans le fumage à froid et davantage dans le fumage à chaud.</w:t>
      </w:r>
    </w:p>
    <w:p w14:paraId="49B7F83E" w14:textId="77777777" w:rsidR="008B42A2" w:rsidRPr="00201954" w:rsidRDefault="008B42A2" w:rsidP="00C4256B">
      <w:pPr>
        <w:autoSpaceDE w:val="0"/>
        <w:autoSpaceDN w:val="0"/>
        <w:adjustRightInd w:val="0"/>
        <w:jc w:val="both"/>
        <w:rPr>
          <w:szCs w:val="24"/>
          <w:lang w:eastAsia="fr-FR"/>
        </w:rPr>
      </w:pPr>
    </w:p>
    <w:p w14:paraId="31BB4ECC"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Le poisson parés, salés et séchés sont, soit suspendus à des crochets portés par des tiges métalliques mobiles, soit étales sur des grillages portés par un chariot –rails.</w:t>
      </w:r>
    </w:p>
    <w:p w14:paraId="79CAADA4" w14:textId="77777777" w:rsidR="008B42A2" w:rsidRPr="00201954" w:rsidRDefault="008B42A2" w:rsidP="00C4256B">
      <w:pPr>
        <w:autoSpaceDE w:val="0"/>
        <w:autoSpaceDN w:val="0"/>
        <w:adjustRightInd w:val="0"/>
        <w:jc w:val="both"/>
        <w:rPr>
          <w:szCs w:val="24"/>
          <w:lang w:eastAsia="fr-FR"/>
        </w:rPr>
      </w:pPr>
    </w:p>
    <w:p w14:paraId="6F745BFE"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Les petites espèces sont généralement enfilées, entières soit par les yeux, soit par leur ouvertures branchiales.</w:t>
      </w:r>
    </w:p>
    <w:p w14:paraId="5DFA235F" w14:textId="626CD798" w:rsidR="008B42A2" w:rsidRPr="00201954" w:rsidRDefault="008B42A2" w:rsidP="00C4256B">
      <w:pPr>
        <w:autoSpaceDE w:val="0"/>
        <w:autoSpaceDN w:val="0"/>
        <w:adjustRightInd w:val="0"/>
        <w:jc w:val="both"/>
        <w:rPr>
          <w:szCs w:val="24"/>
          <w:lang w:eastAsia="fr-FR"/>
        </w:rPr>
      </w:pPr>
    </w:p>
    <w:p w14:paraId="602BD657" w14:textId="77777777" w:rsidR="008B42A2" w:rsidRPr="00201954" w:rsidRDefault="008B42A2" w:rsidP="00C4256B">
      <w:pPr>
        <w:autoSpaceDE w:val="0"/>
        <w:autoSpaceDN w:val="0"/>
        <w:adjustRightInd w:val="0"/>
        <w:jc w:val="both"/>
        <w:rPr>
          <w:szCs w:val="24"/>
          <w:lang w:eastAsia="fr-FR"/>
        </w:rPr>
      </w:pPr>
      <w:r w:rsidRPr="00201954">
        <w:rPr>
          <w:szCs w:val="24"/>
          <w:lang w:eastAsia="fr-FR"/>
        </w:rPr>
        <w:lastRenderedPageBreak/>
        <w:t>Certains maîtres- fumeurs transfixent dorsale ment la boite crânienne pour éviter toute détérioration.</w:t>
      </w:r>
    </w:p>
    <w:p w14:paraId="0CCAB7DA" w14:textId="77777777" w:rsidR="008B42A2" w:rsidRPr="00201954" w:rsidRDefault="008B42A2" w:rsidP="00C4256B">
      <w:pPr>
        <w:autoSpaceDE w:val="0"/>
        <w:autoSpaceDN w:val="0"/>
        <w:adjustRightInd w:val="0"/>
        <w:jc w:val="both"/>
        <w:rPr>
          <w:szCs w:val="24"/>
          <w:lang w:eastAsia="fr-FR"/>
        </w:rPr>
      </w:pPr>
    </w:p>
    <w:p w14:paraId="0859014E" w14:textId="0FC93609" w:rsidR="008B42A2" w:rsidRPr="005D0099" w:rsidRDefault="008B42A2" w:rsidP="005D0099">
      <w:pPr>
        <w:pStyle w:val="ListParagraph"/>
        <w:numPr>
          <w:ilvl w:val="0"/>
          <w:numId w:val="13"/>
        </w:numPr>
        <w:autoSpaceDE w:val="0"/>
        <w:autoSpaceDN w:val="0"/>
        <w:adjustRightInd w:val="0"/>
        <w:jc w:val="both"/>
        <w:rPr>
          <w:szCs w:val="24"/>
          <w:lang w:eastAsia="fr-FR"/>
        </w:rPr>
      </w:pPr>
      <w:r w:rsidRPr="005D0099">
        <w:rPr>
          <w:b/>
          <w:bCs/>
          <w:szCs w:val="24"/>
          <w:lang w:eastAsia="fr-FR"/>
        </w:rPr>
        <w:t>Méthode de fumage </w:t>
      </w:r>
    </w:p>
    <w:p w14:paraId="5993B1AD" w14:textId="77777777" w:rsidR="008B42A2" w:rsidRPr="00201954" w:rsidRDefault="008B42A2" w:rsidP="00C4256B">
      <w:pPr>
        <w:autoSpaceDE w:val="0"/>
        <w:autoSpaceDN w:val="0"/>
        <w:adjustRightInd w:val="0"/>
        <w:jc w:val="both"/>
        <w:rPr>
          <w:szCs w:val="24"/>
          <w:lang w:eastAsia="fr-FR"/>
        </w:rPr>
      </w:pPr>
    </w:p>
    <w:p w14:paraId="12142E5B" w14:textId="77777777" w:rsidR="008B42A2" w:rsidRPr="005D0099" w:rsidRDefault="008B42A2" w:rsidP="005D0099">
      <w:pPr>
        <w:pStyle w:val="ListParagraph"/>
        <w:numPr>
          <w:ilvl w:val="0"/>
          <w:numId w:val="14"/>
        </w:numPr>
        <w:autoSpaceDE w:val="0"/>
        <w:autoSpaceDN w:val="0"/>
        <w:adjustRightInd w:val="0"/>
        <w:jc w:val="both"/>
        <w:rPr>
          <w:b/>
          <w:bCs/>
          <w:szCs w:val="24"/>
          <w:lang w:eastAsia="fr-FR"/>
        </w:rPr>
      </w:pPr>
      <w:r w:rsidRPr="005D0099">
        <w:rPr>
          <w:b/>
          <w:bCs/>
          <w:szCs w:val="24"/>
          <w:lang w:eastAsia="fr-FR"/>
        </w:rPr>
        <w:t>Le fumoir doit avoir :</w:t>
      </w:r>
    </w:p>
    <w:p w14:paraId="2B430E8F" w14:textId="77777777" w:rsidR="008B42A2" w:rsidRPr="00201954" w:rsidRDefault="008B42A2" w:rsidP="00C4256B">
      <w:pPr>
        <w:autoSpaceDE w:val="0"/>
        <w:autoSpaceDN w:val="0"/>
        <w:adjustRightInd w:val="0"/>
        <w:jc w:val="both"/>
        <w:rPr>
          <w:b/>
          <w:bCs/>
          <w:szCs w:val="24"/>
          <w:lang w:eastAsia="fr-FR"/>
        </w:rPr>
      </w:pPr>
    </w:p>
    <w:p w14:paraId="469251F3" w14:textId="684BB7C2"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Le four devra avoir 3 m de hauteurs sur de 2.5 m de largeur avec une cheminée qui dégage le fumé et dépend aussi la température de la fumée</w:t>
      </w:r>
      <w:r w:rsidRPr="00201954">
        <w:rPr>
          <w:b/>
          <w:bCs/>
          <w:szCs w:val="24"/>
          <w:lang w:eastAsia="fr-FR"/>
        </w:rPr>
        <w:t>.</w:t>
      </w:r>
    </w:p>
    <w:p w14:paraId="765EB47C" w14:textId="18109379" w:rsidR="008B42A2"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On distingue généralement deux types de fumages, à chaud et à froid, selon la durée de conservation que l’on veut conférer aux produits finis.</w:t>
      </w:r>
    </w:p>
    <w:p w14:paraId="4EF64905" w14:textId="595C2A45" w:rsidR="00B77B5E" w:rsidRDefault="00B77B5E" w:rsidP="00B77B5E">
      <w:pPr>
        <w:autoSpaceDE w:val="0"/>
        <w:autoSpaceDN w:val="0"/>
        <w:adjustRightInd w:val="0"/>
        <w:jc w:val="both"/>
        <w:rPr>
          <w:szCs w:val="24"/>
          <w:lang w:eastAsia="fr-FR"/>
        </w:rPr>
      </w:pPr>
    </w:p>
    <w:p w14:paraId="3FCE70A8" w14:textId="77777777" w:rsidR="00B77B5E" w:rsidRPr="00201954" w:rsidRDefault="00B77B5E" w:rsidP="00B77B5E">
      <w:pPr>
        <w:autoSpaceDE w:val="0"/>
        <w:autoSpaceDN w:val="0"/>
        <w:adjustRightInd w:val="0"/>
        <w:jc w:val="both"/>
        <w:rPr>
          <w:szCs w:val="24"/>
          <w:lang w:eastAsia="fr-FR"/>
        </w:rPr>
      </w:pPr>
    </w:p>
    <w:p w14:paraId="2A3EF7C1" w14:textId="77777777" w:rsidR="008B42A2" w:rsidRPr="00201954" w:rsidRDefault="008B42A2" w:rsidP="00C4256B">
      <w:pPr>
        <w:autoSpaceDE w:val="0"/>
        <w:autoSpaceDN w:val="0"/>
        <w:adjustRightInd w:val="0"/>
        <w:jc w:val="both"/>
        <w:rPr>
          <w:szCs w:val="24"/>
          <w:lang w:eastAsia="fr-FR"/>
        </w:rPr>
      </w:pPr>
    </w:p>
    <w:p w14:paraId="4CB36095" w14:textId="77777777" w:rsidR="008B42A2" w:rsidRPr="005D0099" w:rsidRDefault="008B42A2" w:rsidP="005D0099">
      <w:pPr>
        <w:pStyle w:val="ListParagraph"/>
        <w:numPr>
          <w:ilvl w:val="0"/>
          <w:numId w:val="14"/>
        </w:numPr>
        <w:autoSpaceDE w:val="0"/>
        <w:autoSpaceDN w:val="0"/>
        <w:adjustRightInd w:val="0"/>
        <w:jc w:val="both"/>
        <w:rPr>
          <w:b/>
          <w:bCs/>
          <w:szCs w:val="24"/>
          <w:lang w:eastAsia="fr-FR"/>
        </w:rPr>
      </w:pPr>
      <w:r w:rsidRPr="005D0099">
        <w:rPr>
          <w:b/>
          <w:bCs/>
          <w:szCs w:val="24"/>
          <w:lang w:eastAsia="fr-FR"/>
        </w:rPr>
        <w:t>Fumage de poisson.</w:t>
      </w:r>
    </w:p>
    <w:p w14:paraId="188D1A2F" w14:textId="77777777" w:rsidR="008B42A2" w:rsidRPr="00201954" w:rsidRDefault="008B42A2" w:rsidP="00C4256B">
      <w:pPr>
        <w:autoSpaceDE w:val="0"/>
        <w:autoSpaceDN w:val="0"/>
        <w:adjustRightInd w:val="0"/>
        <w:jc w:val="both"/>
        <w:rPr>
          <w:szCs w:val="24"/>
          <w:lang w:eastAsia="fr-FR"/>
        </w:rPr>
      </w:pPr>
    </w:p>
    <w:p w14:paraId="78323FAF"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Peser le poisson en entier.</w:t>
      </w:r>
    </w:p>
    <w:p w14:paraId="3AC208C5"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Laver le poisson avant le découpage.</w:t>
      </w:r>
    </w:p>
    <w:p w14:paraId="40D7527F"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Enlever la tête et la queue.</w:t>
      </w:r>
    </w:p>
    <w:p w14:paraId="1F849F51"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Enlever les os.</w:t>
      </w:r>
    </w:p>
    <w:p w14:paraId="3DE09D59"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Couper la chair obtenue en morceau de 700 à 800gr.</w:t>
      </w:r>
    </w:p>
    <w:p w14:paraId="6D013EA3"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Laver les morceaux du poisson après avoir les couper</w:t>
      </w:r>
    </w:p>
    <w:p w14:paraId="63CCF537"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Peser les morceaux obtenus après avoir les laver.</w:t>
      </w:r>
    </w:p>
    <w:p w14:paraId="48E81E84"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Il n’y a pas de pourcentage fixe pour la perte du poisson après découpage, tout dépend le poids du poisson.</w:t>
      </w:r>
    </w:p>
    <w:p w14:paraId="0BE77823"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Par exemple :   On peut avoir 80 kg de poisson frais en entier, après avoir enlevé la tête, la queue et les os, on peut obtenir 35,40 où 45 kg en morceau.</w:t>
      </w:r>
    </w:p>
    <w:p w14:paraId="49F88372"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Quel que soit le nombre de kg de poisson obtenu, on ajoute 15 à 20 kg de glace pour diminuer un peu la concentration du sel.</w:t>
      </w:r>
    </w:p>
    <w:p w14:paraId="5DD7971C"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On met les 21 kg d’eau et les 7 kg du sel dans un bac et on les mélange en même temps.</w:t>
      </w:r>
    </w:p>
    <w:p w14:paraId="32CD0030"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Le temps du saumurage dure 2 heures. Après le saumurage on enlève les morceaux de poisson et on les lave pour mettre dans la palette de séchage jusqu’à le lendemain matin et on allume le ventilateur pour faire sécher les morceaux du poisson,</w:t>
      </w:r>
    </w:p>
    <w:p w14:paraId="7D8D044E"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 xml:space="preserve">Après avoir enlevé les poissons dans la palette de séchage, on les met directement dans le four.  </w:t>
      </w:r>
    </w:p>
    <w:p w14:paraId="25EB207E" w14:textId="18CD0A09"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Le temps de fumage dure de 8 à 10heur, on utilise la sciure du bois comme élément de base pour faire cuire les poissons. Au départ du fumage, on avait 35kg des morceaux frais et en produit fini, on a obtenu 30kg du poisson fumé,</w:t>
      </w:r>
    </w:p>
    <w:p w14:paraId="484A5ADD"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La température utiliser pour le fumage à froid, 24 à 28°c et pour le fumage à chaud, 40 à 45°C maximum.</w:t>
      </w:r>
    </w:p>
    <w:p w14:paraId="678CA900"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Après la cuisson du poisson, on enlève les morceaux des poissons dans le four et on fait un bon nettoyage pour enlever le et on les laisse refroidir un peu dans l’air libre pour que l’odeur de la fumé (quelques poussières) en utilisant des torchons propres.</w:t>
      </w:r>
    </w:p>
    <w:p w14:paraId="1A3C413D" w14:textId="77777777" w:rsidR="008B42A2" w:rsidRDefault="008B42A2" w:rsidP="00C4256B">
      <w:pPr>
        <w:numPr>
          <w:ilvl w:val="0"/>
          <w:numId w:val="3"/>
        </w:numPr>
        <w:autoSpaceDE w:val="0"/>
        <w:autoSpaceDN w:val="0"/>
        <w:adjustRightInd w:val="0"/>
        <w:ind w:left="0"/>
        <w:jc w:val="both"/>
        <w:rPr>
          <w:szCs w:val="24"/>
          <w:lang w:eastAsia="fr-FR"/>
        </w:rPr>
      </w:pPr>
      <w:r w:rsidRPr="00C5477B">
        <w:rPr>
          <w:szCs w:val="24"/>
          <w:lang w:eastAsia="fr-FR"/>
        </w:rPr>
        <w:t>On met directement le poisson fumé dans le réfrigérateur pour la condition d’hygiène.</w:t>
      </w:r>
    </w:p>
    <w:p w14:paraId="149F8BA4" w14:textId="53BE2ED1" w:rsidR="008B42A2" w:rsidRPr="00C5477B" w:rsidRDefault="008B42A2" w:rsidP="00C4256B">
      <w:pPr>
        <w:numPr>
          <w:ilvl w:val="0"/>
          <w:numId w:val="3"/>
        </w:numPr>
        <w:autoSpaceDE w:val="0"/>
        <w:autoSpaceDN w:val="0"/>
        <w:adjustRightInd w:val="0"/>
        <w:ind w:left="0"/>
        <w:jc w:val="both"/>
        <w:rPr>
          <w:szCs w:val="24"/>
          <w:lang w:eastAsia="fr-FR"/>
        </w:rPr>
      </w:pPr>
      <w:r w:rsidRPr="00C5477B">
        <w:rPr>
          <w:szCs w:val="24"/>
          <w:lang w:eastAsia="fr-FR"/>
        </w:rPr>
        <w:t>Le fumage à froid se fait pendant deux jours, c’est-à-dire un après-midi et le lendemain matin, de 07 heures jusqu’à 17 heures voire même 24 heures, tout dépend de la cuisson ; L’après-midi on fait l’opération de découpage du poisson et on met les morceaux du poisson dans la palette de séchoir jusqu’à le lendemain matin qu’on peut les mettre directement au four jusqu’à l’arrivée du temps normal et on fait cuire le poisson avec la sciure du bois mais aux Comores.</w:t>
      </w:r>
    </w:p>
    <w:p w14:paraId="47BCDB2F" w14:textId="77777777" w:rsidR="008B42A2" w:rsidRPr="00201954" w:rsidRDefault="008B42A2" w:rsidP="00C4256B">
      <w:pPr>
        <w:autoSpaceDE w:val="0"/>
        <w:autoSpaceDN w:val="0"/>
        <w:adjustRightInd w:val="0"/>
        <w:jc w:val="both"/>
        <w:rPr>
          <w:szCs w:val="24"/>
          <w:lang w:eastAsia="fr-FR"/>
        </w:rPr>
      </w:pPr>
    </w:p>
    <w:p w14:paraId="304F6B2C" w14:textId="7ADCF4B4" w:rsidR="008B42A2" w:rsidRDefault="008B42A2" w:rsidP="00C4256B">
      <w:pPr>
        <w:autoSpaceDE w:val="0"/>
        <w:autoSpaceDN w:val="0"/>
        <w:adjustRightInd w:val="0"/>
        <w:jc w:val="both"/>
        <w:rPr>
          <w:szCs w:val="24"/>
          <w:lang w:eastAsia="fr-FR"/>
        </w:rPr>
      </w:pPr>
      <w:r w:rsidRPr="00201954">
        <w:rPr>
          <w:szCs w:val="24"/>
          <w:lang w:eastAsia="fr-FR"/>
        </w:rPr>
        <w:lastRenderedPageBreak/>
        <w:t>On n’a pas le choix de la sciure du bois car même les menuisiers ne se rappellent pas à quel bois il avait travaillé dans la journée et c’est la raison dans laquelle on prend n’importe quelle sciure du bois pour faire préparer le poisson et on les met à l’entrée de la petite porte qui se trouve au-dessous de la grande porte.</w:t>
      </w:r>
    </w:p>
    <w:p w14:paraId="09A49DD2" w14:textId="0B4741A8" w:rsidR="00C352D2" w:rsidRDefault="00C352D2" w:rsidP="00C4256B">
      <w:pPr>
        <w:autoSpaceDE w:val="0"/>
        <w:autoSpaceDN w:val="0"/>
        <w:adjustRightInd w:val="0"/>
        <w:jc w:val="both"/>
        <w:rPr>
          <w:szCs w:val="24"/>
          <w:lang w:eastAsia="fr-FR"/>
        </w:rPr>
      </w:pPr>
    </w:p>
    <w:p w14:paraId="36124638" w14:textId="4C9F412B" w:rsidR="008B42A2" w:rsidRPr="00C161A2" w:rsidRDefault="00C352D2" w:rsidP="00C352D2">
      <w:pPr>
        <w:autoSpaceDE w:val="0"/>
        <w:autoSpaceDN w:val="0"/>
        <w:adjustRightInd w:val="0"/>
        <w:jc w:val="both"/>
        <w:rPr>
          <w:b/>
          <w:bCs/>
          <w:i/>
          <w:iCs/>
          <w:szCs w:val="24"/>
          <w:lang w:eastAsia="fr-FR"/>
        </w:rPr>
      </w:pPr>
      <w:r w:rsidRPr="00C161A2">
        <w:rPr>
          <w:b/>
          <w:bCs/>
          <w:i/>
          <w:iCs/>
          <w:szCs w:val="24"/>
          <w:lang w:eastAsia="fr-FR"/>
        </w:rPr>
        <w:t xml:space="preserve">Jour 9 : </w:t>
      </w:r>
      <w:r w:rsidR="00C161A2" w:rsidRPr="00C161A2">
        <w:rPr>
          <w:b/>
          <w:bCs/>
          <w:i/>
          <w:iCs/>
          <w:szCs w:val="24"/>
          <w:lang w:eastAsia="fr-FR"/>
        </w:rPr>
        <w:t xml:space="preserve">mardi 30 août 2022 : </w:t>
      </w:r>
      <w:r w:rsidR="008B42A2" w:rsidRPr="00C161A2">
        <w:rPr>
          <w:b/>
          <w:bCs/>
          <w:i/>
          <w:iCs/>
          <w:szCs w:val="24"/>
          <w:lang w:eastAsia="fr-FR"/>
        </w:rPr>
        <w:t>Fumage à chaud.</w:t>
      </w:r>
    </w:p>
    <w:p w14:paraId="761C97A6" w14:textId="21ECEC3D" w:rsidR="008B42A2" w:rsidRPr="00201954" w:rsidRDefault="008B42A2" w:rsidP="00C4256B">
      <w:pPr>
        <w:autoSpaceDE w:val="0"/>
        <w:autoSpaceDN w:val="0"/>
        <w:adjustRightInd w:val="0"/>
        <w:jc w:val="both"/>
        <w:rPr>
          <w:b/>
          <w:bCs/>
          <w:szCs w:val="24"/>
          <w:lang w:eastAsia="fr-FR"/>
        </w:rPr>
      </w:pPr>
    </w:p>
    <w:p w14:paraId="41F2BC2E" w14:textId="03652A47" w:rsidR="008B42A2" w:rsidRPr="00201954" w:rsidRDefault="008B42A2" w:rsidP="00C4256B">
      <w:pPr>
        <w:autoSpaceDE w:val="0"/>
        <w:autoSpaceDN w:val="0"/>
        <w:adjustRightInd w:val="0"/>
        <w:jc w:val="both"/>
        <w:rPr>
          <w:szCs w:val="24"/>
          <w:lang w:eastAsia="fr-FR"/>
        </w:rPr>
      </w:pPr>
      <w:r w:rsidRPr="00201954">
        <w:rPr>
          <w:szCs w:val="24"/>
          <w:lang w:eastAsia="fr-FR"/>
        </w:rPr>
        <w:t>Ce mode de fumage est largement pratiqué dans le monde. Le poisson est plongé dans une palette de fumage ou croché dans barres fixé à l’intérieur du fumoir et pendant une courte durée dans une saumure, puis exposé à la fumée et à la chaleur directe du foyer.</w:t>
      </w:r>
    </w:p>
    <w:p w14:paraId="182A1ABD" w14:textId="6569CF9C" w:rsidR="008B42A2" w:rsidRPr="00201954" w:rsidRDefault="009A4885" w:rsidP="00C4256B">
      <w:pPr>
        <w:autoSpaceDE w:val="0"/>
        <w:autoSpaceDN w:val="0"/>
        <w:adjustRightInd w:val="0"/>
        <w:jc w:val="both"/>
        <w:rPr>
          <w:szCs w:val="24"/>
          <w:lang w:eastAsia="fr-FR"/>
        </w:rPr>
      </w:pPr>
      <w:r>
        <w:rPr>
          <w:noProof/>
          <w:lang w:eastAsia="fr-FR"/>
        </w:rPr>
        <w:drawing>
          <wp:anchor distT="0" distB="0" distL="114300" distR="114300" simplePos="0" relativeHeight="251680768" behindDoc="0" locked="0" layoutInCell="1" allowOverlap="1" wp14:anchorId="0C425161" wp14:editId="075BC5CD">
            <wp:simplePos x="0" y="0"/>
            <wp:positionH relativeFrom="margin">
              <wp:posOffset>-514350</wp:posOffset>
            </wp:positionH>
            <wp:positionV relativeFrom="paragraph">
              <wp:posOffset>127635</wp:posOffset>
            </wp:positionV>
            <wp:extent cx="3076575" cy="2819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2A2" w:rsidRPr="00201954">
        <w:rPr>
          <w:szCs w:val="24"/>
          <w:lang w:eastAsia="fr-FR"/>
        </w:rPr>
        <w:t> </w:t>
      </w:r>
    </w:p>
    <w:p w14:paraId="225078F6" w14:textId="77FDD9B7" w:rsidR="008B42A2" w:rsidRDefault="008B42A2" w:rsidP="00C4256B">
      <w:pPr>
        <w:autoSpaceDE w:val="0"/>
        <w:autoSpaceDN w:val="0"/>
        <w:adjustRightInd w:val="0"/>
        <w:jc w:val="both"/>
        <w:rPr>
          <w:szCs w:val="24"/>
          <w:lang w:eastAsia="fr-FR"/>
        </w:rPr>
      </w:pPr>
      <w:r w:rsidRPr="00201954">
        <w:rPr>
          <w:szCs w:val="24"/>
          <w:lang w:eastAsia="fr-FR"/>
        </w:rPr>
        <w:t>La température atteinte varie de 100 à 140°c. Il s’agit donc d’une véritable cuisson. Là aussi, on distingue deux phases :</w:t>
      </w:r>
    </w:p>
    <w:p w14:paraId="76C69F20" w14:textId="6BAFE277" w:rsidR="00D04B2E" w:rsidRPr="00201954" w:rsidRDefault="00D04B2E" w:rsidP="00C4256B">
      <w:pPr>
        <w:autoSpaceDE w:val="0"/>
        <w:autoSpaceDN w:val="0"/>
        <w:adjustRightInd w:val="0"/>
        <w:jc w:val="both"/>
        <w:rPr>
          <w:szCs w:val="24"/>
          <w:lang w:eastAsia="fr-FR"/>
        </w:rPr>
      </w:pPr>
    </w:p>
    <w:p w14:paraId="043D46F8" w14:textId="5EA82B6A" w:rsidR="008B42A2" w:rsidRPr="00201954" w:rsidRDefault="008B42A2" w:rsidP="00C4256B">
      <w:pPr>
        <w:autoSpaceDE w:val="0"/>
        <w:autoSpaceDN w:val="0"/>
        <w:adjustRightInd w:val="0"/>
        <w:jc w:val="both"/>
        <w:rPr>
          <w:szCs w:val="24"/>
          <w:lang w:eastAsia="fr-FR"/>
        </w:rPr>
      </w:pPr>
    </w:p>
    <w:p w14:paraId="3DD84427" w14:textId="64D5D71D" w:rsidR="008B42A2" w:rsidRPr="00C161A2" w:rsidRDefault="008B42A2" w:rsidP="00C161A2">
      <w:pPr>
        <w:pStyle w:val="ListParagraph"/>
        <w:numPr>
          <w:ilvl w:val="0"/>
          <w:numId w:val="15"/>
        </w:numPr>
        <w:autoSpaceDE w:val="0"/>
        <w:autoSpaceDN w:val="0"/>
        <w:adjustRightInd w:val="0"/>
        <w:jc w:val="both"/>
        <w:rPr>
          <w:b/>
          <w:bCs/>
          <w:szCs w:val="24"/>
          <w:lang w:eastAsia="fr-FR"/>
        </w:rPr>
      </w:pPr>
      <w:r w:rsidRPr="00C161A2">
        <w:rPr>
          <w:b/>
          <w:bCs/>
          <w:szCs w:val="24"/>
          <w:lang w:eastAsia="fr-FR"/>
        </w:rPr>
        <w:t>Première phase :</w:t>
      </w:r>
    </w:p>
    <w:p w14:paraId="2CBB5E84" w14:textId="18150F31" w:rsidR="008B42A2" w:rsidRPr="00201954" w:rsidRDefault="008B42A2" w:rsidP="00C4256B">
      <w:pPr>
        <w:autoSpaceDE w:val="0"/>
        <w:autoSpaceDN w:val="0"/>
        <w:adjustRightInd w:val="0"/>
        <w:jc w:val="both"/>
        <w:rPr>
          <w:szCs w:val="24"/>
          <w:lang w:eastAsia="fr-FR"/>
        </w:rPr>
      </w:pPr>
    </w:p>
    <w:p w14:paraId="2B25B955" w14:textId="11BB07AA" w:rsidR="008B42A2" w:rsidRPr="00201954" w:rsidRDefault="008B42A2" w:rsidP="00C4256B">
      <w:pPr>
        <w:autoSpaceDE w:val="0"/>
        <w:autoSpaceDN w:val="0"/>
        <w:adjustRightInd w:val="0"/>
        <w:jc w:val="both"/>
        <w:rPr>
          <w:szCs w:val="24"/>
          <w:lang w:eastAsia="fr-FR"/>
        </w:rPr>
      </w:pPr>
      <w:r w:rsidRPr="00201954">
        <w:rPr>
          <w:szCs w:val="24"/>
          <w:lang w:eastAsia="fr-FR"/>
        </w:rPr>
        <w:t>Le poisson est placé dans le séchoir, très près de la source de chaleur, de manière à recevoir un courant d’air chaud, dont la température peut atteindre 120 à 180°c. Cet air chaud provient d’un feu vif et aéré. Le but de cette opération est de dessécher et de cuire rapidement le poisson.</w:t>
      </w:r>
    </w:p>
    <w:p w14:paraId="6143C160" w14:textId="6D99AEF2" w:rsidR="008B42A2" w:rsidRPr="00201954" w:rsidRDefault="008B42A2" w:rsidP="00C4256B">
      <w:pPr>
        <w:autoSpaceDE w:val="0"/>
        <w:autoSpaceDN w:val="0"/>
        <w:adjustRightInd w:val="0"/>
        <w:jc w:val="both"/>
        <w:rPr>
          <w:szCs w:val="24"/>
          <w:lang w:eastAsia="fr-FR"/>
        </w:rPr>
      </w:pPr>
    </w:p>
    <w:p w14:paraId="7F5E755C" w14:textId="2EC5F664" w:rsidR="008B42A2" w:rsidRPr="00C161A2" w:rsidRDefault="008B42A2" w:rsidP="00C161A2">
      <w:pPr>
        <w:pStyle w:val="ListParagraph"/>
        <w:numPr>
          <w:ilvl w:val="0"/>
          <w:numId w:val="15"/>
        </w:numPr>
        <w:autoSpaceDE w:val="0"/>
        <w:autoSpaceDN w:val="0"/>
        <w:adjustRightInd w:val="0"/>
        <w:jc w:val="both"/>
        <w:rPr>
          <w:b/>
          <w:bCs/>
          <w:szCs w:val="24"/>
          <w:lang w:eastAsia="fr-FR"/>
        </w:rPr>
      </w:pPr>
      <w:r w:rsidRPr="00C161A2">
        <w:rPr>
          <w:b/>
          <w:bCs/>
          <w:szCs w:val="24"/>
          <w:lang w:eastAsia="fr-FR"/>
        </w:rPr>
        <w:t>Deuxième phase :</w:t>
      </w:r>
    </w:p>
    <w:p w14:paraId="65C9436E" w14:textId="6E271446" w:rsidR="008B42A2" w:rsidRPr="00201954" w:rsidRDefault="008B42A2" w:rsidP="00C4256B">
      <w:pPr>
        <w:autoSpaceDE w:val="0"/>
        <w:autoSpaceDN w:val="0"/>
        <w:adjustRightInd w:val="0"/>
        <w:jc w:val="both"/>
        <w:rPr>
          <w:szCs w:val="24"/>
          <w:lang w:eastAsia="fr-FR"/>
        </w:rPr>
      </w:pPr>
    </w:p>
    <w:p w14:paraId="752CBA49" w14:textId="27E453AF" w:rsidR="008B42A2" w:rsidRPr="00201954" w:rsidRDefault="008B42A2" w:rsidP="00C4256B">
      <w:pPr>
        <w:autoSpaceDE w:val="0"/>
        <w:autoSpaceDN w:val="0"/>
        <w:adjustRightInd w:val="0"/>
        <w:jc w:val="both"/>
        <w:rPr>
          <w:szCs w:val="24"/>
          <w:lang w:eastAsia="fr-FR"/>
        </w:rPr>
      </w:pPr>
      <w:r w:rsidRPr="00201954">
        <w:rPr>
          <w:szCs w:val="24"/>
          <w:lang w:eastAsia="fr-FR"/>
        </w:rPr>
        <w:t>Le fumage proprement dit commence avec la deuxième phase au cours de laquelle le poisson est exposé à une fumée ou la température varie entre 80 et 120°c. L’opération dure de 45mn à 5 heures.</w:t>
      </w:r>
    </w:p>
    <w:p w14:paraId="4FF36EDD" w14:textId="09523298" w:rsidR="008B42A2" w:rsidRPr="00201954" w:rsidRDefault="008B42A2" w:rsidP="00C4256B">
      <w:pPr>
        <w:autoSpaceDE w:val="0"/>
        <w:autoSpaceDN w:val="0"/>
        <w:adjustRightInd w:val="0"/>
        <w:jc w:val="both"/>
        <w:rPr>
          <w:szCs w:val="24"/>
          <w:lang w:eastAsia="fr-FR"/>
        </w:rPr>
      </w:pPr>
    </w:p>
    <w:p w14:paraId="48F1074D" w14:textId="469266DC" w:rsidR="008B42A2" w:rsidRPr="00201954" w:rsidRDefault="008B42A2" w:rsidP="00C4256B">
      <w:pPr>
        <w:autoSpaceDE w:val="0"/>
        <w:autoSpaceDN w:val="0"/>
        <w:adjustRightInd w:val="0"/>
        <w:jc w:val="both"/>
        <w:rPr>
          <w:szCs w:val="24"/>
          <w:lang w:eastAsia="fr-FR"/>
        </w:rPr>
      </w:pPr>
      <w:r w:rsidRPr="00201954">
        <w:rPr>
          <w:szCs w:val="24"/>
          <w:lang w:eastAsia="fr-FR"/>
        </w:rPr>
        <w:t>Après refroidissement, les produits fumages sont défournés et parfois badigeonnés d’huile végétale qui constitue un léger revêtement protecteur. Les produits fumés à chaud ont une faible durée de conservation variant entre 2 et 5 jours, selon l’espèce traitée et les conditions de stockages de ce fait, il est recommandé de les commercialiser le plus possible après la sortie du fumoir une consommation immédiate.</w:t>
      </w:r>
    </w:p>
    <w:p w14:paraId="61B1E7D7" w14:textId="50182BA8" w:rsidR="008B42A2" w:rsidRPr="00201954" w:rsidRDefault="008B42A2" w:rsidP="00C4256B">
      <w:pPr>
        <w:autoSpaceDE w:val="0"/>
        <w:autoSpaceDN w:val="0"/>
        <w:adjustRightInd w:val="0"/>
        <w:jc w:val="both"/>
        <w:rPr>
          <w:szCs w:val="24"/>
          <w:lang w:eastAsia="fr-FR"/>
        </w:rPr>
      </w:pPr>
    </w:p>
    <w:p w14:paraId="01181F44" w14:textId="4F04E633" w:rsidR="008B42A2" w:rsidRPr="00C161A2" w:rsidRDefault="008B42A2" w:rsidP="00C161A2">
      <w:pPr>
        <w:pStyle w:val="ListParagraph"/>
        <w:numPr>
          <w:ilvl w:val="0"/>
          <w:numId w:val="15"/>
        </w:numPr>
        <w:autoSpaceDE w:val="0"/>
        <w:autoSpaceDN w:val="0"/>
        <w:adjustRightInd w:val="0"/>
        <w:jc w:val="both"/>
        <w:rPr>
          <w:szCs w:val="24"/>
          <w:lang w:eastAsia="fr-FR"/>
        </w:rPr>
      </w:pPr>
      <w:r w:rsidRPr="00C161A2">
        <w:rPr>
          <w:b/>
          <w:bCs/>
          <w:szCs w:val="24"/>
          <w:lang w:eastAsia="fr-FR"/>
        </w:rPr>
        <w:t>Fumoirs non mécanique ou Traditionnel.</w:t>
      </w:r>
    </w:p>
    <w:p w14:paraId="1574265C" w14:textId="4C0B98CF" w:rsidR="008B42A2" w:rsidRPr="00201954" w:rsidRDefault="008B42A2" w:rsidP="00C4256B">
      <w:pPr>
        <w:autoSpaceDE w:val="0"/>
        <w:autoSpaceDN w:val="0"/>
        <w:adjustRightInd w:val="0"/>
        <w:jc w:val="both"/>
        <w:rPr>
          <w:b/>
          <w:bCs/>
          <w:szCs w:val="24"/>
          <w:lang w:eastAsia="fr-FR"/>
        </w:rPr>
      </w:pPr>
    </w:p>
    <w:p w14:paraId="23F042CF" w14:textId="7D6B2DBF" w:rsidR="008B42A2" w:rsidRPr="00201954" w:rsidRDefault="009A4885" w:rsidP="00C4256B">
      <w:pPr>
        <w:autoSpaceDE w:val="0"/>
        <w:autoSpaceDN w:val="0"/>
        <w:adjustRightInd w:val="0"/>
        <w:jc w:val="both"/>
        <w:rPr>
          <w:szCs w:val="24"/>
          <w:lang w:eastAsia="fr-FR"/>
        </w:rPr>
      </w:pPr>
      <w:r>
        <w:rPr>
          <w:noProof/>
          <w:lang w:eastAsia="fr-FR"/>
        </w:rPr>
        <w:drawing>
          <wp:anchor distT="0" distB="0" distL="114300" distR="114300" simplePos="0" relativeHeight="251681792" behindDoc="1" locked="0" layoutInCell="1" allowOverlap="1" wp14:anchorId="0E9591A3" wp14:editId="324A4F9E">
            <wp:simplePos x="0" y="0"/>
            <wp:positionH relativeFrom="column">
              <wp:posOffset>3290570</wp:posOffset>
            </wp:positionH>
            <wp:positionV relativeFrom="paragraph">
              <wp:posOffset>609600</wp:posOffset>
            </wp:positionV>
            <wp:extent cx="2676525" cy="2095500"/>
            <wp:effectExtent l="152400" t="152400" r="371475" b="361950"/>
            <wp:wrapTight wrapText="bothSides">
              <wp:wrapPolygon edited="0">
                <wp:start x="615" y="-1571"/>
                <wp:lineTo x="-1230" y="-1178"/>
                <wp:lineTo x="-1230" y="22385"/>
                <wp:lineTo x="-307" y="23956"/>
                <wp:lineTo x="1384" y="24742"/>
                <wp:lineTo x="1537" y="25135"/>
                <wp:lineTo x="21677" y="25135"/>
                <wp:lineTo x="21831" y="24742"/>
                <wp:lineTo x="23522" y="23956"/>
                <wp:lineTo x="24444" y="21011"/>
                <wp:lineTo x="24444" y="1964"/>
                <wp:lineTo x="22599" y="-982"/>
                <wp:lineTo x="22446" y="-1571"/>
                <wp:lineTo x="615" y="-15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095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42A2" w:rsidRPr="00201954">
        <w:rPr>
          <w:szCs w:val="24"/>
          <w:lang w:eastAsia="fr-FR"/>
        </w:rPr>
        <w:t>Mis à part le four en terre battue que l’on rencontre encore le long des côtes comoriennes, le plus simples des fours non mécaniques est représenté par un bail ou un fut métallique ouvert extrémités et placé sur deux rangés de briques. Le feu est allumé sur le sol même à 70m au-dessous du tonnelet.</w:t>
      </w:r>
      <w:r w:rsidRPr="009A4885">
        <w:t xml:space="preserve"> </w:t>
      </w:r>
    </w:p>
    <w:p w14:paraId="533FC4B2" w14:textId="5EB0064E" w:rsidR="008B42A2" w:rsidRPr="00201954" w:rsidRDefault="008B42A2" w:rsidP="00C4256B">
      <w:pPr>
        <w:autoSpaceDE w:val="0"/>
        <w:autoSpaceDN w:val="0"/>
        <w:adjustRightInd w:val="0"/>
        <w:jc w:val="both"/>
        <w:rPr>
          <w:szCs w:val="24"/>
          <w:lang w:eastAsia="fr-FR"/>
        </w:rPr>
      </w:pPr>
      <w:r w:rsidRPr="00201954">
        <w:rPr>
          <w:szCs w:val="24"/>
          <w:lang w:eastAsia="fr-FR"/>
        </w:rPr>
        <w:t>Le fumage à chaud se fait pendant 3 jours mais dans les 3 matinées, c’est-à-dire de 7 heures du matin à 10 heures avec une température de 45°, la sciure du bois se met à l’intérieur du four.</w:t>
      </w:r>
    </w:p>
    <w:p w14:paraId="5069B96A" w14:textId="77777777" w:rsidR="008B42A2" w:rsidRPr="00201954" w:rsidRDefault="008B42A2" w:rsidP="00C4256B">
      <w:pPr>
        <w:autoSpaceDE w:val="0"/>
        <w:autoSpaceDN w:val="0"/>
        <w:adjustRightInd w:val="0"/>
        <w:jc w:val="both"/>
        <w:rPr>
          <w:szCs w:val="24"/>
          <w:lang w:eastAsia="fr-FR"/>
        </w:rPr>
      </w:pPr>
    </w:p>
    <w:p w14:paraId="02FB0A74" w14:textId="77777777" w:rsidR="008B42A2" w:rsidRPr="00201954" w:rsidRDefault="008B42A2" w:rsidP="00C4256B">
      <w:pPr>
        <w:autoSpaceDE w:val="0"/>
        <w:autoSpaceDN w:val="0"/>
        <w:adjustRightInd w:val="0"/>
        <w:jc w:val="both"/>
        <w:rPr>
          <w:szCs w:val="24"/>
          <w:lang w:eastAsia="fr-FR"/>
        </w:rPr>
      </w:pPr>
      <w:r w:rsidRPr="00201954">
        <w:rPr>
          <w:szCs w:val="24"/>
          <w:lang w:eastAsia="fr-FR"/>
        </w:rPr>
        <w:t>Certains fours sont construits en briques et cornières du fer. Dans tous les cas le tirage est réglé manuellement.</w:t>
      </w:r>
    </w:p>
    <w:p w14:paraId="73CCA9AD" w14:textId="77777777" w:rsidR="008B42A2" w:rsidRPr="00201954" w:rsidRDefault="008B42A2" w:rsidP="00C4256B">
      <w:pPr>
        <w:autoSpaceDE w:val="0"/>
        <w:autoSpaceDN w:val="0"/>
        <w:adjustRightInd w:val="0"/>
        <w:jc w:val="both"/>
        <w:rPr>
          <w:szCs w:val="24"/>
          <w:lang w:eastAsia="fr-FR"/>
        </w:rPr>
      </w:pPr>
    </w:p>
    <w:p w14:paraId="0D965221" w14:textId="701FCD7E" w:rsidR="008B42A2" w:rsidRDefault="008B42A2" w:rsidP="00C4256B">
      <w:pPr>
        <w:autoSpaceDE w:val="0"/>
        <w:autoSpaceDN w:val="0"/>
        <w:adjustRightInd w:val="0"/>
        <w:jc w:val="both"/>
        <w:rPr>
          <w:szCs w:val="24"/>
          <w:lang w:eastAsia="fr-FR"/>
        </w:rPr>
      </w:pPr>
      <w:r w:rsidRPr="00201954">
        <w:rPr>
          <w:szCs w:val="24"/>
          <w:lang w:eastAsia="fr-FR"/>
        </w:rPr>
        <w:t>Les fours mécaniques sont donc de confection rapide et ne demande pratiquement aucun investi ment. Cependant, ils sont difficiles à contrôler et donnent souvent un fumage non uniforme avec des produits couverts de suie et de poussière.</w:t>
      </w:r>
    </w:p>
    <w:p w14:paraId="0F1B48D9" w14:textId="77777777" w:rsidR="00117E2E" w:rsidRPr="00201954" w:rsidRDefault="00117E2E" w:rsidP="00C4256B">
      <w:pPr>
        <w:autoSpaceDE w:val="0"/>
        <w:autoSpaceDN w:val="0"/>
        <w:adjustRightInd w:val="0"/>
        <w:jc w:val="both"/>
        <w:rPr>
          <w:szCs w:val="24"/>
          <w:lang w:eastAsia="fr-FR"/>
        </w:rPr>
      </w:pPr>
    </w:p>
    <w:p w14:paraId="5AD98557" w14:textId="77777777" w:rsidR="008B42A2" w:rsidRPr="00201954" w:rsidRDefault="008B42A2" w:rsidP="00C4256B">
      <w:pPr>
        <w:autoSpaceDE w:val="0"/>
        <w:autoSpaceDN w:val="0"/>
        <w:adjustRightInd w:val="0"/>
        <w:jc w:val="both"/>
        <w:rPr>
          <w:szCs w:val="24"/>
          <w:lang w:eastAsia="fr-FR"/>
        </w:rPr>
      </w:pPr>
    </w:p>
    <w:p w14:paraId="65DD5423" w14:textId="5F988694" w:rsidR="008B42A2" w:rsidRPr="00441878" w:rsidRDefault="0012733A" w:rsidP="00441878">
      <w:pPr>
        <w:pStyle w:val="ListParagraph"/>
        <w:numPr>
          <w:ilvl w:val="0"/>
          <w:numId w:val="15"/>
        </w:numPr>
        <w:autoSpaceDE w:val="0"/>
        <w:autoSpaceDN w:val="0"/>
        <w:adjustRightInd w:val="0"/>
        <w:jc w:val="both"/>
        <w:rPr>
          <w:szCs w:val="24"/>
          <w:lang w:eastAsia="fr-FR"/>
        </w:rPr>
      </w:pPr>
      <w:r>
        <w:rPr>
          <w:noProof/>
          <w:lang w:eastAsia="fr-FR"/>
        </w:rPr>
        <w:drawing>
          <wp:anchor distT="0" distB="0" distL="114300" distR="114300" simplePos="0" relativeHeight="251684864" behindDoc="0" locked="0" layoutInCell="1" allowOverlap="1" wp14:anchorId="4F4F774C" wp14:editId="1F0029DD">
            <wp:simplePos x="0" y="0"/>
            <wp:positionH relativeFrom="margin">
              <wp:posOffset>-414020</wp:posOffset>
            </wp:positionH>
            <wp:positionV relativeFrom="paragraph">
              <wp:posOffset>62230</wp:posOffset>
            </wp:positionV>
            <wp:extent cx="3209925" cy="2047875"/>
            <wp:effectExtent l="152400" t="152400" r="371475" b="3714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9925" cy="2047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42A2" w:rsidRPr="00441878">
        <w:rPr>
          <w:b/>
          <w:bCs/>
          <w:szCs w:val="24"/>
          <w:lang w:eastAsia="fr-FR"/>
        </w:rPr>
        <w:t>Fumoirs mécaniques ou Industriels.</w:t>
      </w:r>
    </w:p>
    <w:p w14:paraId="76F1B461" w14:textId="77777777" w:rsidR="008B42A2" w:rsidRPr="00201954" w:rsidRDefault="008B42A2" w:rsidP="00C4256B">
      <w:pPr>
        <w:autoSpaceDE w:val="0"/>
        <w:autoSpaceDN w:val="0"/>
        <w:adjustRightInd w:val="0"/>
        <w:jc w:val="both"/>
        <w:rPr>
          <w:b/>
          <w:bCs/>
          <w:szCs w:val="24"/>
          <w:lang w:eastAsia="fr-FR"/>
        </w:rPr>
      </w:pPr>
    </w:p>
    <w:p w14:paraId="31A1DC22" w14:textId="77777777" w:rsidR="008B42A2" w:rsidRPr="00201954" w:rsidRDefault="008B42A2" w:rsidP="00C4256B">
      <w:pPr>
        <w:autoSpaceDE w:val="0"/>
        <w:autoSpaceDN w:val="0"/>
        <w:adjustRightInd w:val="0"/>
        <w:jc w:val="both"/>
        <w:rPr>
          <w:szCs w:val="24"/>
          <w:lang w:eastAsia="fr-FR"/>
        </w:rPr>
      </w:pPr>
      <w:r w:rsidRPr="00201954">
        <w:rPr>
          <w:szCs w:val="24"/>
          <w:lang w:eastAsia="fr-FR"/>
        </w:rPr>
        <w:t>Dans les fumoirs mécaniques le générateur et le fumoir proprement dit sont séparés. La fumée parvient au fumoir par ventilation forcée, la température est entretenue par des radiateurs électriques ou à vapeur, munis de thermostats. Les irrégularités de l’écoulement de l’air sont supprimées par des plaques amovibles et des volets d’aération.</w:t>
      </w:r>
    </w:p>
    <w:p w14:paraId="2986D799" w14:textId="77777777" w:rsidR="008B42A2" w:rsidRPr="00201954" w:rsidRDefault="008B42A2" w:rsidP="00C4256B">
      <w:pPr>
        <w:autoSpaceDE w:val="0"/>
        <w:autoSpaceDN w:val="0"/>
        <w:adjustRightInd w:val="0"/>
        <w:jc w:val="both"/>
        <w:rPr>
          <w:szCs w:val="24"/>
          <w:lang w:eastAsia="fr-FR"/>
        </w:rPr>
      </w:pPr>
    </w:p>
    <w:p w14:paraId="3509DADB" w14:textId="77777777" w:rsidR="008B42A2" w:rsidRPr="00201954" w:rsidRDefault="008B42A2" w:rsidP="00C4256B">
      <w:pPr>
        <w:autoSpaceDE w:val="0"/>
        <w:autoSpaceDN w:val="0"/>
        <w:adjustRightInd w:val="0"/>
        <w:jc w:val="both"/>
        <w:rPr>
          <w:szCs w:val="24"/>
          <w:lang w:eastAsia="fr-FR"/>
        </w:rPr>
      </w:pPr>
      <w:r w:rsidRPr="00201954">
        <w:rPr>
          <w:szCs w:val="24"/>
          <w:lang w:eastAsia="fr-FR"/>
        </w:rPr>
        <w:t>Des quantités réglables d’air frais peuvent être introduites dans le foyer et une proportion de fumée chargée d’humidité peut être détournée vers la cheminée. Les différents paramètres (température, humidité, vitesse de circulation de la fumée et sa densité) étant aisément contrôlables, il devient relativement facile d’obtenir des produits de bonne qualité.</w:t>
      </w:r>
    </w:p>
    <w:p w14:paraId="561DC7F8" w14:textId="32BEDFB2" w:rsidR="008B42A2" w:rsidRPr="00201954" w:rsidRDefault="008B42A2" w:rsidP="00C4256B">
      <w:pPr>
        <w:autoSpaceDE w:val="0"/>
        <w:autoSpaceDN w:val="0"/>
        <w:adjustRightInd w:val="0"/>
        <w:jc w:val="both"/>
        <w:rPr>
          <w:szCs w:val="24"/>
          <w:lang w:eastAsia="fr-FR"/>
        </w:rPr>
      </w:pPr>
    </w:p>
    <w:p w14:paraId="4F8D48B7"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Le fumage industriel se coupe avec des gros morceaux de 1 à 2 kg à l’aide de la saumure à sec qui dure pendant 24 heures, le séchage avec une ventilation qui dure pendant 12 heures et le fumage durera pendant 48 heures et après avoir finir le fumage, on met le poisson fumé au réfrigérateur pendant quelques jours pour refroidir un peu la fumée et d’avoir aussi un bon goût pour la consommation.</w:t>
      </w:r>
    </w:p>
    <w:p w14:paraId="7A2B633A" w14:textId="77777777" w:rsidR="008B42A2" w:rsidRPr="00201954" w:rsidRDefault="008B42A2" w:rsidP="00C4256B">
      <w:pPr>
        <w:autoSpaceDE w:val="0"/>
        <w:autoSpaceDN w:val="0"/>
        <w:adjustRightInd w:val="0"/>
        <w:jc w:val="both"/>
        <w:rPr>
          <w:szCs w:val="24"/>
          <w:lang w:eastAsia="fr-FR"/>
        </w:rPr>
      </w:pPr>
    </w:p>
    <w:p w14:paraId="6D8AA499" w14:textId="77777777" w:rsidR="008B42A2" w:rsidRPr="00201954" w:rsidRDefault="008B42A2" w:rsidP="00C4256B">
      <w:pPr>
        <w:autoSpaceDE w:val="0"/>
        <w:autoSpaceDN w:val="0"/>
        <w:adjustRightInd w:val="0"/>
        <w:jc w:val="both"/>
        <w:rPr>
          <w:b/>
          <w:bCs/>
          <w:szCs w:val="24"/>
          <w:lang w:eastAsia="fr-FR"/>
        </w:rPr>
      </w:pPr>
      <w:r w:rsidRPr="00201954">
        <w:rPr>
          <w:b/>
          <w:bCs/>
          <w:szCs w:val="24"/>
          <w:lang w:eastAsia="fr-FR"/>
        </w:rPr>
        <w:t>Il existe des fours de diverses capacités, traitant de 40 à 200kg par fumoir.</w:t>
      </w:r>
    </w:p>
    <w:p w14:paraId="7AD97D96" w14:textId="77777777" w:rsidR="008B42A2" w:rsidRPr="00201954" w:rsidRDefault="008B42A2" w:rsidP="00C4256B">
      <w:pPr>
        <w:autoSpaceDE w:val="0"/>
        <w:autoSpaceDN w:val="0"/>
        <w:adjustRightInd w:val="0"/>
        <w:jc w:val="both"/>
        <w:rPr>
          <w:b/>
          <w:bCs/>
          <w:szCs w:val="24"/>
          <w:lang w:eastAsia="fr-FR"/>
        </w:rPr>
      </w:pPr>
    </w:p>
    <w:p w14:paraId="04B3D503"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Différents essais ont été effectués.</w:t>
      </w:r>
    </w:p>
    <w:p w14:paraId="01FF8EC3"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Fumage à 25°c pendant 12 heures.</w:t>
      </w:r>
    </w:p>
    <w:p w14:paraId="44148AEF"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Fumage à 80°c pendant une durée qui varie entre 45 minutes et 5 heures</w:t>
      </w:r>
    </w:p>
    <w:p w14:paraId="6322C03A" w14:textId="77777777" w:rsidR="008B42A2" w:rsidRPr="00201954" w:rsidRDefault="008B42A2" w:rsidP="00C4256B">
      <w:pPr>
        <w:autoSpaceDE w:val="0"/>
        <w:autoSpaceDN w:val="0"/>
        <w:adjustRightInd w:val="0"/>
        <w:jc w:val="both"/>
        <w:rPr>
          <w:szCs w:val="24"/>
          <w:lang w:eastAsia="fr-FR"/>
        </w:rPr>
      </w:pPr>
    </w:p>
    <w:p w14:paraId="473553E7" w14:textId="2633E19C" w:rsidR="008B42A2" w:rsidRPr="002B6DCC" w:rsidRDefault="00117E2E" w:rsidP="002B6DCC">
      <w:pPr>
        <w:pStyle w:val="ListParagraph"/>
        <w:numPr>
          <w:ilvl w:val="0"/>
          <w:numId w:val="15"/>
        </w:numPr>
        <w:autoSpaceDE w:val="0"/>
        <w:autoSpaceDN w:val="0"/>
        <w:adjustRightInd w:val="0"/>
        <w:jc w:val="both"/>
        <w:rPr>
          <w:szCs w:val="24"/>
          <w:lang w:eastAsia="fr-FR"/>
        </w:rPr>
      </w:pPr>
      <w:r>
        <w:rPr>
          <w:noProof/>
          <w:lang w:eastAsia="fr-FR"/>
        </w:rPr>
        <w:drawing>
          <wp:anchor distT="0" distB="0" distL="114300" distR="114300" simplePos="0" relativeHeight="251682816" behindDoc="1" locked="0" layoutInCell="1" allowOverlap="1" wp14:anchorId="02C4E3B6" wp14:editId="2F0C0654">
            <wp:simplePos x="0" y="0"/>
            <wp:positionH relativeFrom="column">
              <wp:posOffset>3957955</wp:posOffset>
            </wp:positionH>
            <wp:positionV relativeFrom="paragraph">
              <wp:posOffset>10160</wp:posOffset>
            </wp:positionV>
            <wp:extent cx="2447925" cy="2743200"/>
            <wp:effectExtent l="114300" t="76200" r="66675" b="133350"/>
            <wp:wrapTight wrapText="bothSides">
              <wp:wrapPolygon edited="0">
                <wp:start x="2689" y="-600"/>
                <wp:lineTo x="-840" y="-300"/>
                <wp:lineTo x="-1009" y="20700"/>
                <wp:lineTo x="168" y="21300"/>
                <wp:lineTo x="2185" y="22200"/>
                <wp:lineTo x="2353" y="22500"/>
                <wp:lineTo x="18658" y="22500"/>
                <wp:lineTo x="18826" y="22200"/>
                <wp:lineTo x="20844" y="21300"/>
                <wp:lineTo x="21012" y="21300"/>
                <wp:lineTo x="22020" y="19050"/>
                <wp:lineTo x="21852" y="1650"/>
                <wp:lineTo x="19163" y="-300"/>
                <wp:lineTo x="18490" y="-600"/>
                <wp:lineTo x="2689" y="-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8B42A2" w:rsidRPr="002B6DCC">
        <w:rPr>
          <w:b/>
          <w:bCs/>
          <w:szCs w:val="24"/>
          <w:lang w:eastAsia="fr-FR"/>
        </w:rPr>
        <w:t>Caractéristiques du produit fini.</w:t>
      </w:r>
    </w:p>
    <w:p w14:paraId="63E08ECC" w14:textId="77777777" w:rsidR="008B42A2" w:rsidRPr="00201954" w:rsidRDefault="008B42A2" w:rsidP="00C4256B">
      <w:pPr>
        <w:autoSpaceDE w:val="0"/>
        <w:autoSpaceDN w:val="0"/>
        <w:adjustRightInd w:val="0"/>
        <w:jc w:val="both"/>
        <w:rPr>
          <w:b/>
          <w:bCs/>
          <w:szCs w:val="24"/>
          <w:lang w:eastAsia="fr-FR"/>
        </w:rPr>
      </w:pPr>
    </w:p>
    <w:p w14:paraId="38D305B2" w14:textId="75B24382" w:rsidR="008B42A2" w:rsidRPr="00201954" w:rsidRDefault="008B42A2" w:rsidP="00C4256B">
      <w:pPr>
        <w:autoSpaceDE w:val="0"/>
        <w:autoSpaceDN w:val="0"/>
        <w:adjustRightInd w:val="0"/>
        <w:jc w:val="both"/>
        <w:rPr>
          <w:szCs w:val="24"/>
          <w:lang w:eastAsia="fr-FR"/>
        </w:rPr>
      </w:pPr>
      <w:r w:rsidRPr="00201954">
        <w:rPr>
          <w:szCs w:val="24"/>
          <w:lang w:eastAsia="fr-FR"/>
        </w:rPr>
        <w:t>Le Goût, le texture et l’odeur de l’espadon, le marlin et le voilier fumés ont été jugés excellents par un groupe composé d’une équipe spécialiste de traitement de poisson fumé et de particuliers comme la plupart des produits fumé l’espadon, le voilier et le marlin subissent un changement au cours du traitement.</w:t>
      </w:r>
    </w:p>
    <w:p w14:paraId="128E527C" w14:textId="6447812F" w:rsidR="008B42A2" w:rsidRPr="00201954" w:rsidRDefault="008B42A2" w:rsidP="00C4256B">
      <w:pPr>
        <w:autoSpaceDE w:val="0"/>
        <w:autoSpaceDN w:val="0"/>
        <w:adjustRightInd w:val="0"/>
        <w:jc w:val="both"/>
        <w:rPr>
          <w:szCs w:val="24"/>
          <w:lang w:eastAsia="fr-FR"/>
        </w:rPr>
      </w:pPr>
    </w:p>
    <w:p w14:paraId="78FF2A32"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Les données démontrent que le produit s’appauvrit en eau et s’enrichit en protéines, lipides et sels minéraux. Il subit également une modification du point de vue pondéral. C’est ainsi que l’on assiste à une perte progressive du poids.</w:t>
      </w:r>
    </w:p>
    <w:p w14:paraId="7002C77B" w14:textId="77777777" w:rsidR="008B42A2" w:rsidRPr="00201954" w:rsidRDefault="008B42A2" w:rsidP="00C4256B">
      <w:pPr>
        <w:autoSpaceDE w:val="0"/>
        <w:autoSpaceDN w:val="0"/>
        <w:adjustRightInd w:val="0"/>
        <w:jc w:val="both"/>
        <w:rPr>
          <w:szCs w:val="24"/>
          <w:lang w:eastAsia="fr-FR"/>
        </w:rPr>
      </w:pPr>
    </w:p>
    <w:p w14:paraId="35ABBBAF" w14:textId="77777777" w:rsidR="008B42A2" w:rsidRPr="00201954" w:rsidRDefault="008B42A2" w:rsidP="00C4256B">
      <w:pPr>
        <w:autoSpaceDE w:val="0"/>
        <w:autoSpaceDN w:val="0"/>
        <w:adjustRightInd w:val="0"/>
        <w:jc w:val="both"/>
        <w:rPr>
          <w:szCs w:val="24"/>
          <w:lang w:eastAsia="fr-FR"/>
        </w:rPr>
      </w:pPr>
      <w:r w:rsidRPr="00201954">
        <w:rPr>
          <w:szCs w:val="24"/>
          <w:lang w:eastAsia="fr-FR"/>
        </w:rPr>
        <w:lastRenderedPageBreak/>
        <w:t>Un kilogramme de l’espadon donne environ 478 grammes de filets frais que l’on transforme en 400 gramme de produit fumé.</w:t>
      </w:r>
    </w:p>
    <w:p w14:paraId="184C081C" w14:textId="77777777" w:rsidR="008B42A2" w:rsidRPr="00201954" w:rsidRDefault="008B42A2" w:rsidP="00C4256B">
      <w:pPr>
        <w:autoSpaceDE w:val="0"/>
        <w:autoSpaceDN w:val="0"/>
        <w:adjustRightInd w:val="0"/>
        <w:jc w:val="both"/>
        <w:rPr>
          <w:szCs w:val="24"/>
          <w:lang w:eastAsia="fr-FR"/>
        </w:rPr>
      </w:pPr>
    </w:p>
    <w:p w14:paraId="37DFE45A" w14:textId="78EE1C87" w:rsidR="008B42A2" w:rsidRPr="002B6DCC" w:rsidRDefault="008B42A2" w:rsidP="002B6DCC">
      <w:pPr>
        <w:pStyle w:val="ListParagraph"/>
        <w:numPr>
          <w:ilvl w:val="0"/>
          <w:numId w:val="15"/>
        </w:numPr>
        <w:autoSpaceDE w:val="0"/>
        <w:autoSpaceDN w:val="0"/>
        <w:adjustRightInd w:val="0"/>
        <w:jc w:val="both"/>
        <w:rPr>
          <w:b/>
          <w:bCs/>
          <w:szCs w:val="24"/>
          <w:lang w:eastAsia="fr-FR"/>
        </w:rPr>
      </w:pPr>
      <w:r w:rsidRPr="002B6DCC">
        <w:rPr>
          <w:b/>
          <w:bCs/>
          <w:szCs w:val="24"/>
          <w:lang w:eastAsia="fr-FR"/>
        </w:rPr>
        <w:t>Calcul de rentabilité :</w:t>
      </w:r>
    </w:p>
    <w:p w14:paraId="234823CB" w14:textId="77777777" w:rsidR="008B42A2" w:rsidRPr="00201954" w:rsidRDefault="008B42A2" w:rsidP="00C4256B">
      <w:pPr>
        <w:autoSpaceDE w:val="0"/>
        <w:autoSpaceDN w:val="0"/>
        <w:adjustRightInd w:val="0"/>
        <w:jc w:val="both"/>
        <w:rPr>
          <w:szCs w:val="24"/>
          <w:lang w:eastAsia="fr-FR"/>
        </w:rPr>
      </w:pPr>
    </w:p>
    <w:p w14:paraId="2191E715" w14:textId="77777777" w:rsidR="008B42A2" w:rsidRPr="00201954" w:rsidRDefault="008B42A2" w:rsidP="00C4256B">
      <w:pPr>
        <w:numPr>
          <w:ilvl w:val="0"/>
          <w:numId w:val="6"/>
        </w:numPr>
        <w:autoSpaceDE w:val="0"/>
        <w:autoSpaceDN w:val="0"/>
        <w:adjustRightInd w:val="0"/>
        <w:ind w:left="0"/>
        <w:jc w:val="both"/>
        <w:rPr>
          <w:szCs w:val="24"/>
          <w:lang w:eastAsia="fr-FR"/>
        </w:rPr>
      </w:pPr>
      <w:r w:rsidRPr="00201954">
        <w:rPr>
          <w:b/>
          <w:bCs/>
          <w:szCs w:val="24"/>
          <w:lang w:eastAsia="fr-FR"/>
        </w:rPr>
        <w:t>COÜT </w:t>
      </w:r>
      <w:r w:rsidRPr="00201954">
        <w:rPr>
          <w:szCs w:val="24"/>
          <w:lang w:eastAsia="fr-FR"/>
        </w:rPr>
        <w:t>:</w:t>
      </w:r>
    </w:p>
    <w:p w14:paraId="755ADD47"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b/>
          <w:bCs/>
          <w:szCs w:val="24"/>
          <w:lang w:eastAsia="fr-FR"/>
        </w:rPr>
        <w:t xml:space="preserve">A. </w:t>
      </w:r>
      <w:r w:rsidRPr="00201954">
        <w:rPr>
          <w:szCs w:val="24"/>
          <w:lang w:eastAsia="fr-FR"/>
        </w:rPr>
        <w:t xml:space="preserve"> 35 kg de poisson à 1500FC / kg           </w:t>
      </w:r>
      <w:r w:rsidRPr="00201954">
        <w:rPr>
          <w:szCs w:val="24"/>
          <w:lang w:eastAsia="fr-FR"/>
        </w:rPr>
        <w:tab/>
      </w:r>
      <w:r w:rsidRPr="00201954">
        <w:rPr>
          <w:szCs w:val="24"/>
          <w:lang w:eastAsia="fr-FR"/>
        </w:rPr>
        <w:tab/>
      </w:r>
      <w:r w:rsidRPr="00201954">
        <w:rPr>
          <w:szCs w:val="24"/>
          <w:lang w:eastAsia="fr-FR"/>
        </w:rPr>
        <w:tab/>
      </w:r>
      <w:r w:rsidRPr="00201954">
        <w:rPr>
          <w:szCs w:val="24"/>
          <w:lang w:eastAsia="fr-FR"/>
        </w:rPr>
        <w:tab/>
      </w:r>
      <w:r w:rsidRPr="00201954">
        <w:rPr>
          <w:szCs w:val="24"/>
          <w:lang w:eastAsia="fr-FR"/>
        </w:rPr>
        <w:tab/>
      </w:r>
      <w:r w:rsidRPr="00201954">
        <w:rPr>
          <w:szCs w:val="24"/>
          <w:lang w:eastAsia="fr-FR"/>
        </w:rPr>
        <w:tab/>
      </w:r>
      <w:r w:rsidRPr="00201954">
        <w:rPr>
          <w:szCs w:val="24"/>
          <w:lang w:eastAsia="fr-FR"/>
        </w:rPr>
        <w:tab/>
        <w:t xml:space="preserve">         52 500 FC</w:t>
      </w:r>
    </w:p>
    <w:p w14:paraId="39E7E607"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B. 7 kg de sel à 150FC/ kg                      1 050 FC</w:t>
      </w:r>
    </w:p>
    <w:p w14:paraId="1070707D"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 xml:space="preserve">Autres coûts estimés à 10%. </w:t>
      </w:r>
      <w:r w:rsidRPr="008B42A2">
        <w:rPr>
          <w:szCs w:val="24"/>
          <w:lang w:eastAsia="fr-FR"/>
        </w:rPr>
        <w:t xml:space="preserve">A+ </w:t>
      </w:r>
      <w:r w:rsidRPr="008B42A2">
        <w:rPr>
          <w:szCs w:val="24"/>
          <w:u w:val="single"/>
          <w:lang w:eastAsia="fr-FR"/>
        </w:rPr>
        <w:t>B         6 500 FC</w:t>
      </w:r>
    </w:p>
    <w:p w14:paraId="44982C00" w14:textId="77777777" w:rsidR="008B42A2" w:rsidRPr="00201954" w:rsidRDefault="008B42A2" w:rsidP="00C4256B">
      <w:pPr>
        <w:numPr>
          <w:ilvl w:val="0"/>
          <w:numId w:val="7"/>
        </w:numPr>
        <w:autoSpaceDE w:val="0"/>
        <w:autoSpaceDN w:val="0"/>
        <w:adjustRightInd w:val="0"/>
        <w:ind w:left="0"/>
        <w:jc w:val="both"/>
        <w:rPr>
          <w:szCs w:val="24"/>
          <w:lang w:eastAsia="fr-FR"/>
        </w:rPr>
      </w:pPr>
      <w:r w:rsidRPr="00201954">
        <w:rPr>
          <w:szCs w:val="24"/>
          <w:lang w:val="en-GB" w:eastAsia="fr-FR"/>
        </w:rPr>
        <w:t>50 FC</w:t>
      </w:r>
    </w:p>
    <w:p w14:paraId="1CDCC582" w14:textId="77777777" w:rsidR="008B42A2" w:rsidRPr="00201954" w:rsidRDefault="008B42A2" w:rsidP="00C4256B">
      <w:pPr>
        <w:numPr>
          <w:ilvl w:val="0"/>
          <w:numId w:val="6"/>
        </w:numPr>
        <w:autoSpaceDE w:val="0"/>
        <w:autoSpaceDN w:val="0"/>
        <w:adjustRightInd w:val="0"/>
        <w:ind w:left="0"/>
        <w:jc w:val="both"/>
        <w:rPr>
          <w:szCs w:val="24"/>
          <w:lang w:eastAsia="fr-FR"/>
        </w:rPr>
      </w:pPr>
      <w:r w:rsidRPr="00201954">
        <w:rPr>
          <w:b/>
          <w:bCs/>
          <w:szCs w:val="24"/>
          <w:lang w:val="en-GB" w:eastAsia="fr-FR"/>
        </w:rPr>
        <w:t>RECETTE:</w:t>
      </w:r>
    </w:p>
    <w:p w14:paraId="5C91C6F8"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 xml:space="preserve">30 kg de poisson fume à 4500FC                   </w:t>
      </w:r>
      <w:r w:rsidRPr="00201954">
        <w:rPr>
          <w:szCs w:val="24"/>
          <w:lang w:eastAsia="fr-FR"/>
        </w:rPr>
        <w:tab/>
      </w:r>
      <w:r w:rsidRPr="00201954">
        <w:rPr>
          <w:szCs w:val="24"/>
          <w:lang w:eastAsia="fr-FR"/>
        </w:rPr>
        <w:tab/>
      </w:r>
      <w:r w:rsidRPr="00201954">
        <w:rPr>
          <w:szCs w:val="24"/>
          <w:lang w:eastAsia="fr-FR"/>
        </w:rPr>
        <w:tab/>
      </w:r>
      <w:r w:rsidRPr="00201954">
        <w:rPr>
          <w:szCs w:val="24"/>
          <w:lang w:eastAsia="fr-FR"/>
        </w:rPr>
        <w:tab/>
      </w:r>
      <w:r w:rsidRPr="00201954">
        <w:rPr>
          <w:szCs w:val="24"/>
          <w:lang w:eastAsia="fr-FR"/>
        </w:rPr>
        <w:tab/>
      </w:r>
      <w:r w:rsidRPr="00201954">
        <w:rPr>
          <w:szCs w:val="24"/>
          <w:lang w:eastAsia="fr-FR"/>
        </w:rPr>
        <w:tab/>
        <w:t xml:space="preserve">       135.000 FC</w:t>
      </w:r>
    </w:p>
    <w:p w14:paraId="5F8B0184" w14:textId="77777777" w:rsidR="008B42A2" w:rsidRPr="00201954" w:rsidRDefault="008B42A2" w:rsidP="00C4256B">
      <w:pPr>
        <w:autoSpaceDE w:val="0"/>
        <w:autoSpaceDN w:val="0"/>
        <w:adjustRightInd w:val="0"/>
        <w:jc w:val="both"/>
        <w:rPr>
          <w:szCs w:val="24"/>
          <w:lang w:eastAsia="fr-FR"/>
        </w:rPr>
      </w:pPr>
      <w:r w:rsidRPr="00201954">
        <w:rPr>
          <w:szCs w:val="24"/>
          <w:lang w:eastAsia="fr-FR"/>
        </w:rPr>
        <w:t> </w:t>
      </w:r>
    </w:p>
    <w:p w14:paraId="72C61498"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b/>
          <w:bCs/>
          <w:szCs w:val="24"/>
          <w:lang w:eastAsia="fr-FR"/>
        </w:rPr>
        <w:t xml:space="preserve">Bénéfices </w:t>
      </w:r>
      <w:r w:rsidRPr="00201954">
        <w:rPr>
          <w:szCs w:val="24"/>
          <w:lang w:eastAsia="fr-FR"/>
        </w:rPr>
        <w:t>………………………………   74 .950 FC</w:t>
      </w:r>
    </w:p>
    <w:p w14:paraId="3410FDC9" w14:textId="77777777" w:rsidR="008B42A2" w:rsidRPr="00201954" w:rsidRDefault="008B42A2" w:rsidP="00C4256B">
      <w:pPr>
        <w:autoSpaceDE w:val="0"/>
        <w:autoSpaceDN w:val="0"/>
        <w:adjustRightInd w:val="0"/>
        <w:jc w:val="both"/>
        <w:rPr>
          <w:szCs w:val="24"/>
          <w:lang w:eastAsia="fr-FR"/>
        </w:rPr>
      </w:pPr>
      <w:r w:rsidRPr="00201954">
        <w:rPr>
          <w:szCs w:val="24"/>
          <w:lang w:eastAsia="fr-FR"/>
        </w:rPr>
        <w:t> </w:t>
      </w:r>
    </w:p>
    <w:p w14:paraId="0AE4D786"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Bénéfices sur l’équivalent de 1 kg de poisson frais donne 1 250 FC/Kg.</w:t>
      </w:r>
    </w:p>
    <w:p w14:paraId="082CD872" w14:textId="77777777" w:rsidR="008B42A2" w:rsidRPr="00201954" w:rsidRDefault="008B42A2" w:rsidP="00C4256B">
      <w:pPr>
        <w:pStyle w:val="ListParagraph"/>
        <w:ind w:left="0"/>
        <w:rPr>
          <w:szCs w:val="24"/>
        </w:rPr>
      </w:pPr>
    </w:p>
    <w:p w14:paraId="3B7839B3" w14:textId="5492BEC3" w:rsidR="008B42A2" w:rsidRPr="00DC51AA" w:rsidRDefault="008B42A2" w:rsidP="00DC51AA">
      <w:pPr>
        <w:pStyle w:val="ListParagraph"/>
        <w:numPr>
          <w:ilvl w:val="0"/>
          <w:numId w:val="15"/>
        </w:numPr>
        <w:autoSpaceDE w:val="0"/>
        <w:autoSpaceDN w:val="0"/>
        <w:adjustRightInd w:val="0"/>
        <w:jc w:val="both"/>
        <w:rPr>
          <w:b/>
          <w:bCs/>
          <w:szCs w:val="24"/>
          <w:lang w:eastAsia="fr-FR"/>
        </w:rPr>
      </w:pPr>
      <w:r w:rsidRPr="00DC51AA">
        <w:rPr>
          <w:b/>
          <w:bCs/>
          <w:szCs w:val="24"/>
          <w:lang w:eastAsia="fr-FR"/>
        </w:rPr>
        <w:t>Préparation des gâteaux au poisson :</w:t>
      </w:r>
    </w:p>
    <w:p w14:paraId="0E4A48EB" w14:textId="77777777" w:rsidR="008B42A2" w:rsidRPr="00201954" w:rsidRDefault="008B42A2" w:rsidP="00C4256B">
      <w:pPr>
        <w:autoSpaceDE w:val="0"/>
        <w:autoSpaceDN w:val="0"/>
        <w:adjustRightInd w:val="0"/>
        <w:jc w:val="both"/>
        <w:rPr>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B42A2" w:rsidRPr="00201954" w14:paraId="01CC416B" w14:textId="77777777" w:rsidTr="000D540B">
        <w:tc>
          <w:tcPr>
            <w:tcW w:w="4606" w:type="dxa"/>
            <w:shd w:val="clear" w:color="auto" w:fill="FFFF00"/>
          </w:tcPr>
          <w:p w14:paraId="52DC1E63" w14:textId="77777777" w:rsidR="008B42A2" w:rsidRPr="00201954" w:rsidRDefault="008B42A2" w:rsidP="00C4256B">
            <w:pPr>
              <w:autoSpaceDE w:val="0"/>
              <w:autoSpaceDN w:val="0"/>
              <w:adjustRightInd w:val="0"/>
              <w:jc w:val="center"/>
              <w:rPr>
                <w:szCs w:val="24"/>
                <w:lang w:eastAsia="fr-FR"/>
              </w:rPr>
            </w:pPr>
            <w:r w:rsidRPr="00201954">
              <w:rPr>
                <w:b/>
                <w:bCs/>
                <w:szCs w:val="24"/>
                <w:lang w:eastAsia="fr-FR"/>
              </w:rPr>
              <w:t>Élément Utilisé</w:t>
            </w:r>
          </w:p>
        </w:tc>
        <w:tc>
          <w:tcPr>
            <w:tcW w:w="4606" w:type="dxa"/>
            <w:shd w:val="clear" w:color="auto" w:fill="FFFF00"/>
          </w:tcPr>
          <w:p w14:paraId="61868C96" w14:textId="77777777" w:rsidR="008B42A2" w:rsidRPr="00201954" w:rsidRDefault="008B42A2" w:rsidP="00C4256B">
            <w:pPr>
              <w:autoSpaceDE w:val="0"/>
              <w:autoSpaceDN w:val="0"/>
              <w:adjustRightInd w:val="0"/>
              <w:jc w:val="center"/>
              <w:rPr>
                <w:szCs w:val="24"/>
                <w:lang w:eastAsia="fr-FR"/>
              </w:rPr>
            </w:pPr>
            <w:r w:rsidRPr="00201954">
              <w:rPr>
                <w:b/>
                <w:bCs/>
                <w:szCs w:val="24"/>
                <w:lang w:eastAsia="fr-FR"/>
              </w:rPr>
              <w:t>Équipement Utilisé</w:t>
            </w:r>
          </w:p>
        </w:tc>
      </w:tr>
      <w:tr w:rsidR="008B42A2" w:rsidRPr="00201954" w14:paraId="5DF634E6" w14:textId="77777777" w:rsidTr="000D540B">
        <w:tc>
          <w:tcPr>
            <w:tcW w:w="4606" w:type="dxa"/>
            <w:shd w:val="clear" w:color="auto" w:fill="auto"/>
          </w:tcPr>
          <w:p w14:paraId="13F66111"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La chaire du poisson.</w:t>
            </w:r>
          </w:p>
          <w:p w14:paraId="6DF68FAF" w14:textId="77777777" w:rsidR="008B42A2" w:rsidRPr="00201954" w:rsidRDefault="008B42A2" w:rsidP="00C4256B">
            <w:pPr>
              <w:autoSpaceDE w:val="0"/>
              <w:autoSpaceDN w:val="0"/>
              <w:adjustRightInd w:val="0"/>
              <w:jc w:val="both"/>
              <w:rPr>
                <w:szCs w:val="24"/>
                <w:lang w:eastAsia="fr-FR"/>
              </w:rPr>
            </w:pPr>
            <w:r w:rsidRPr="00201954">
              <w:rPr>
                <w:szCs w:val="24"/>
                <w:lang w:eastAsia="fr-FR"/>
              </w:rPr>
              <w:t>Sel.</w:t>
            </w:r>
          </w:p>
          <w:p w14:paraId="26F31A7F" w14:textId="77777777" w:rsidR="008B42A2" w:rsidRPr="00201954" w:rsidRDefault="008B42A2" w:rsidP="00C4256B">
            <w:pPr>
              <w:autoSpaceDE w:val="0"/>
              <w:autoSpaceDN w:val="0"/>
              <w:adjustRightInd w:val="0"/>
              <w:jc w:val="both"/>
              <w:rPr>
                <w:szCs w:val="24"/>
                <w:lang w:eastAsia="fr-FR"/>
              </w:rPr>
            </w:pPr>
            <w:r w:rsidRPr="00201954">
              <w:rPr>
                <w:szCs w:val="24"/>
                <w:lang w:eastAsia="fr-FR"/>
              </w:rPr>
              <w:t xml:space="preserve">Oignon </w:t>
            </w:r>
          </w:p>
          <w:p w14:paraId="574C3F98" w14:textId="77777777" w:rsidR="008B42A2" w:rsidRPr="00201954" w:rsidRDefault="008B42A2" w:rsidP="00C4256B">
            <w:pPr>
              <w:autoSpaceDE w:val="0"/>
              <w:autoSpaceDN w:val="0"/>
              <w:adjustRightInd w:val="0"/>
              <w:jc w:val="both"/>
              <w:rPr>
                <w:szCs w:val="24"/>
                <w:lang w:eastAsia="fr-FR"/>
              </w:rPr>
            </w:pPr>
            <w:r w:rsidRPr="00201954">
              <w:rPr>
                <w:szCs w:val="24"/>
                <w:lang w:eastAsia="fr-FR"/>
              </w:rPr>
              <w:t>Poivre.</w:t>
            </w:r>
          </w:p>
          <w:p w14:paraId="233092AC" w14:textId="77777777" w:rsidR="008B42A2" w:rsidRPr="00201954" w:rsidRDefault="008B42A2" w:rsidP="00C4256B">
            <w:pPr>
              <w:autoSpaceDE w:val="0"/>
              <w:autoSpaceDN w:val="0"/>
              <w:adjustRightInd w:val="0"/>
              <w:jc w:val="both"/>
              <w:rPr>
                <w:szCs w:val="24"/>
                <w:lang w:eastAsia="fr-FR"/>
              </w:rPr>
            </w:pPr>
            <w:r w:rsidRPr="00201954">
              <w:rPr>
                <w:szCs w:val="24"/>
                <w:lang w:eastAsia="fr-FR"/>
              </w:rPr>
              <w:t>Farine.</w:t>
            </w:r>
          </w:p>
        </w:tc>
        <w:tc>
          <w:tcPr>
            <w:tcW w:w="4606" w:type="dxa"/>
            <w:shd w:val="clear" w:color="auto" w:fill="auto"/>
          </w:tcPr>
          <w:p w14:paraId="19778BE8" w14:textId="77777777" w:rsidR="008B42A2" w:rsidRPr="00201954" w:rsidRDefault="008B42A2" w:rsidP="00C4256B">
            <w:pPr>
              <w:autoSpaceDE w:val="0"/>
              <w:autoSpaceDN w:val="0"/>
              <w:adjustRightInd w:val="0"/>
              <w:jc w:val="both"/>
              <w:rPr>
                <w:szCs w:val="24"/>
                <w:lang w:eastAsia="fr-FR"/>
              </w:rPr>
            </w:pPr>
            <w:r w:rsidRPr="00201954">
              <w:rPr>
                <w:szCs w:val="24"/>
                <w:lang w:eastAsia="fr-FR"/>
              </w:rPr>
              <w:t>Une marmite où une casserole</w:t>
            </w:r>
          </w:p>
          <w:p w14:paraId="1A3EF855" w14:textId="77777777" w:rsidR="008B42A2" w:rsidRPr="00201954" w:rsidRDefault="008B42A2" w:rsidP="00C4256B">
            <w:pPr>
              <w:autoSpaceDE w:val="0"/>
              <w:autoSpaceDN w:val="0"/>
              <w:adjustRightInd w:val="0"/>
              <w:jc w:val="both"/>
              <w:rPr>
                <w:szCs w:val="24"/>
                <w:lang w:eastAsia="fr-FR"/>
              </w:rPr>
            </w:pPr>
            <w:r w:rsidRPr="00201954">
              <w:rPr>
                <w:szCs w:val="24"/>
                <w:lang w:eastAsia="fr-FR"/>
              </w:rPr>
              <w:t>Un robot pour broyer la chaire et les épices.</w:t>
            </w:r>
          </w:p>
          <w:p w14:paraId="7CC99F6E" w14:textId="77777777" w:rsidR="008B42A2" w:rsidRPr="00201954" w:rsidRDefault="008B42A2" w:rsidP="00C4256B">
            <w:pPr>
              <w:autoSpaceDE w:val="0"/>
              <w:autoSpaceDN w:val="0"/>
              <w:adjustRightInd w:val="0"/>
              <w:jc w:val="both"/>
              <w:rPr>
                <w:szCs w:val="24"/>
                <w:lang w:eastAsia="fr-FR"/>
              </w:rPr>
            </w:pPr>
          </w:p>
        </w:tc>
      </w:tr>
    </w:tbl>
    <w:p w14:paraId="495831CC" w14:textId="77777777" w:rsidR="008B42A2" w:rsidRPr="00201954" w:rsidRDefault="008B42A2" w:rsidP="00C4256B">
      <w:pPr>
        <w:autoSpaceDE w:val="0"/>
        <w:autoSpaceDN w:val="0"/>
        <w:adjustRightInd w:val="0"/>
        <w:jc w:val="both"/>
        <w:rPr>
          <w:szCs w:val="24"/>
          <w:lang w:eastAsia="fr-FR"/>
        </w:rPr>
      </w:pPr>
    </w:p>
    <w:p w14:paraId="27BD39A8" w14:textId="77777777" w:rsidR="002B6DCC" w:rsidRDefault="002B6DCC" w:rsidP="00C4256B">
      <w:pPr>
        <w:autoSpaceDE w:val="0"/>
        <w:autoSpaceDN w:val="0"/>
        <w:adjustRightInd w:val="0"/>
        <w:jc w:val="both"/>
        <w:rPr>
          <w:b/>
          <w:bCs/>
          <w:szCs w:val="24"/>
          <w:lang w:eastAsia="fr-FR"/>
        </w:rPr>
      </w:pPr>
    </w:p>
    <w:p w14:paraId="577B3B92" w14:textId="1E227791" w:rsidR="008B42A2" w:rsidRPr="00DC51AA" w:rsidRDefault="008B42A2" w:rsidP="00DC51AA">
      <w:pPr>
        <w:pStyle w:val="ListParagraph"/>
        <w:numPr>
          <w:ilvl w:val="0"/>
          <w:numId w:val="15"/>
        </w:numPr>
        <w:autoSpaceDE w:val="0"/>
        <w:autoSpaceDN w:val="0"/>
        <w:adjustRightInd w:val="0"/>
        <w:jc w:val="both"/>
        <w:rPr>
          <w:b/>
          <w:bCs/>
          <w:szCs w:val="24"/>
          <w:lang w:eastAsia="fr-FR"/>
        </w:rPr>
      </w:pPr>
      <w:r w:rsidRPr="00DC51AA">
        <w:rPr>
          <w:b/>
          <w:bCs/>
          <w:szCs w:val="24"/>
          <w:lang w:eastAsia="fr-FR"/>
        </w:rPr>
        <w:t>Méthode utilisée :</w:t>
      </w:r>
    </w:p>
    <w:p w14:paraId="2DA92F6D" w14:textId="77777777" w:rsidR="008B42A2" w:rsidRPr="00201954" w:rsidRDefault="008B42A2" w:rsidP="00C4256B">
      <w:pPr>
        <w:autoSpaceDE w:val="0"/>
        <w:autoSpaceDN w:val="0"/>
        <w:adjustRightInd w:val="0"/>
        <w:jc w:val="both"/>
        <w:rPr>
          <w:szCs w:val="24"/>
          <w:lang w:eastAsia="fr-FR"/>
        </w:rPr>
      </w:pPr>
    </w:p>
    <w:p w14:paraId="4E8D24D7" w14:textId="77777777" w:rsidR="008B42A2" w:rsidRPr="00201954" w:rsidRDefault="008B42A2" w:rsidP="00C4256B">
      <w:pPr>
        <w:autoSpaceDE w:val="0"/>
        <w:autoSpaceDN w:val="0"/>
        <w:adjustRightInd w:val="0"/>
        <w:jc w:val="both"/>
        <w:rPr>
          <w:szCs w:val="24"/>
          <w:lang w:eastAsia="fr-FR"/>
        </w:rPr>
      </w:pPr>
      <w:r w:rsidRPr="00201954">
        <w:rPr>
          <w:szCs w:val="24"/>
          <w:lang w:eastAsia="fr-FR"/>
        </w:rPr>
        <w:t xml:space="preserve">On met de l’eau dans la marmite, juste la moitié de la casserole avec 3 pierres à l’intérieure de la marmite, on pose la marmite dans un foyer. </w:t>
      </w:r>
    </w:p>
    <w:p w14:paraId="17CB2772" w14:textId="77777777" w:rsidR="008B42A2" w:rsidRPr="00201954" w:rsidRDefault="008B42A2" w:rsidP="00C4256B">
      <w:pPr>
        <w:autoSpaceDE w:val="0"/>
        <w:autoSpaceDN w:val="0"/>
        <w:adjustRightInd w:val="0"/>
        <w:jc w:val="both"/>
        <w:rPr>
          <w:szCs w:val="24"/>
          <w:lang w:eastAsia="fr-FR"/>
        </w:rPr>
      </w:pPr>
    </w:p>
    <w:p w14:paraId="67B503FF" w14:textId="77777777" w:rsidR="008B42A2" w:rsidRPr="00201954" w:rsidRDefault="008B42A2" w:rsidP="00C4256B">
      <w:pPr>
        <w:autoSpaceDE w:val="0"/>
        <w:autoSpaceDN w:val="0"/>
        <w:adjustRightInd w:val="0"/>
        <w:jc w:val="both"/>
        <w:rPr>
          <w:szCs w:val="24"/>
          <w:lang w:eastAsia="fr-FR"/>
        </w:rPr>
      </w:pPr>
      <w:r w:rsidRPr="00201954">
        <w:rPr>
          <w:szCs w:val="24"/>
          <w:lang w:eastAsia="fr-FR"/>
        </w:rPr>
        <w:t>On prépare le gâteau au-dessus des petites planches propres, et on met les planches à poisson au-dessus des pierres, on met le couvercle pour fermer la marmite pendant 35 à 45mn avec une température de 40°C.</w:t>
      </w:r>
    </w:p>
    <w:p w14:paraId="266747B2" w14:textId="77777777" w:rsidR="008B42A2" w:rsidRPr="00201954" w:rsidRDefault="008B42A2" w:rsidP="00C4256B">
      <w:pPr>
        <w:autoSpaceDE w:val="0"/>
        <w:autoSpaceDN w:val="0"/>
        <w:adjustRightInd w:val="0"/>
        <w:jc w:val="both"/>
        <w:rPr>
          <w:szCs w:val="24"/>
          <w:lang w:eastAsia="fr-FR"/>
        </w:rPr>
      </w:pPr>
    </w:p>
    <w:p w14:paraId="63364D61" w14:textId="77777777" w:rsidR="008B42A2" w:rsidRPr="00201954" w:rsidRDefault="008B42A2" w:rsidP="00C4256B">
      <w:pPr>
        <w:autoSpaceDE w:val="0"/>
        <w:autoSpaceDN w:val="0"/>
        <w:adjustRightInd w:val="0"/>
        <w:jc w:val="both"/>
        <w:rPr>
          <w:szCs w:val="24"/>
          <w:lang w:eastAsia="fr-FR"/>
        </w:rPr>
      </w:pPr>
      <w:r w:rsidRPr="00201954">
        <w:rPr>
          <w:szCs w:val="24"/>
          <w:lang w:eastAsia="fr-FR"/>
        </w:rPr>
        <w:t>Après avoir enlevé le gâteau dans la marmite, on le laisse pendant 5mn pour refroidir un peu, après le refroidissement on le met dans le réfrigérateur.</w:t>
      </w:r>
    </w:p>
    <w:p w14:paraId="35437AA6" w14:textId="77777777" w:rsidR="008B42A2" w:rsidRPr="00201954" w:rsidRDefault="008B42A2" w:rsidP="00C4256B">
      <w:pPr>
        <w:autoSpaceDE w:val="0"/>
        <w:autoSpaceDN w:val="0"/>
        <w:adjustRightInd w:val="0"/>
        <w:jc w:val="both"/>
        <w:rPr>
          <w:szCs w:val="24"/>
          <w:lang w:eastAsia="fr-FR"/>
        </w:rPr>
      </w:pPr>
    </w:p>
    <w:p w14:paraId="78C5082B" w14:textId="77777777" w:rsidR="008B42A2" w:rsidRPr="00201954" w:rsidRDefault="008B42A2" w:rsidP="00C4256B">
      <w:pPr>
        <w:autoSpaceDE w:val="0"/>
        <w:autoSpaceDN w:val="0"/>
        <w:adjustRightInd w:val="0"/>
        <w:jc w:val="both"/>
        <w:rPr>
          <w:szCs w:val="24"/>
          <w:lang w:eastAsia="fr-FR"/>
        </w:rPr>
      </w:pPr>
      <w:r w:rsidRPr="00201954">
        <w:rPr>
          <w:szCs w:val="24"/>
          <w:lang w:eastAsia="fr-FR"/>
        </w:rPr>
        <w:t>En conclusion, en sus des essaies sur le salage, séchage, et fumage sur les espèces comme le marlin, le voilier, le thon blanc et l’espadon, des expériences concluantes furent entreprises sur le fumage de poisson.</w:t>
      </w:r>
    </w:p>
    <w:p w14:paraId="39D75FF8" w14:textId="77777777" w:rsidR="008B42A2" w:rsidRPr="00201954" w:rsidRDefault="008B42A2" w:rsidP="00C4256B">
      <w:pPr>
        <w:autoSpaceDE w:val="0"/>
        <w:autoSpaceDN w:val="0"/>
        <w:adjustRightInd w:val="0"/>
        <w:jc w:val="both"/>
        <w:rPr>
          <w:szCs w:val="24"/>
          <w:lang w:eastAsia="fr-FR"/>
        </w:rPr>
      </w:pPr>
    </w:p>
    <w:p w14:paraId="16897ACC" w14:textId="77777777" w:rsidR="008B42A2" w:rsidRPr="00201954" w:rsidRDefault="008B42A2" w:rsidP="00C4256B">
      <w:pPr>
        <w:autoSpaceDE w:val="0"/>
        <w:autoSpaceDN w:val="0"/>
        <w:adjustRightInd w:val="0"/>
        <w:jc w:val="both"/>
        <w:rPr>
          <w:szCs w:val="24"/>
          <w:lang w:eastAsia="fr-FR"/>
        </w:rPr>
      </w:pPr>
      <w:r w:rsidRPr="00201954">
        <w:rPr>
          <w:szCs w:val="24"/>
          <w:lang w:eastAsia="fr-FR"/>
        </w:rPr>
        <w:t>Les produits transformés étaient vivement appréciés par les acheteurs à Anjouan et à la Grande-</w:t>
      </w:r>
      <w:proofErr w:type="spellStart"/>
      <w:r w:rsidRPr="00201954">
        <w:rPr>
          <w:szCs w:val="24"/>
          <w:lang w:eastAsia="fr-FR"/>
        </w:rPr>
        <w:t>Comore</w:t>
      </w:r>
      <w:proofErr w:type="spellEnd"/>
      <w:r w:rsidRPr="00201954">
        <w:rPr>
          <w:szCs w:val="24"/>
          <w:lang w:eastAsia="fr-FR"/>
        </w:rPr>
        <w:t>. Le prix de vente pour les acheteurs était de 3.500 F à 4.500 F/kg. Transporté par avion dans une glacière contenant de 20 à 25 kg de poisson fumé et 5 kg de glace, le kg de poisson fumé était vendu entre 5.500 F à 6.000 F par kg de poisson à Moroni.</w:t>
      </w:r>
    </w:p>
    <w:p w14:paraId="3338A573" w14:textId="77777777" w:rsidR="008B42A2" w:rsidRPr="00201954" w:rsidRDefault="008B42A2" w:rsidP="00C4256B">
      <w:pPr>
        <w:autoSpaceDE w:val="0"/>
        <w:autoSpaceDN w:val="0"/>
        <w:adjustRightInd w:val="0"/>
        <w:jc w:val="both"/>
        <w:rPr>
          <w:szCs w:val="24"/>
          <w:lang w:eastAsia="fr-FR"/>
        </w:rPr>
      </w:pPr>
      <w:r w:rsidRPr="00201954">
        <w:rPr>
          <w:szCs w:val="24"/>
          <w:lang w:eastAsia="fr-FR"/>
        </w:rPr>
        <w:lastRenderedPageBreak/>
        <w:t>Certains supermarchés le revendaient à 7.000 FC/Kg et d’autres à 2.000 FC en tranche de 150g. Il y avait même eu une demande venant de l’Afrique du Sud pour l’importation des poissons fumés.</w:t>
      </w:r>
    </w:p>
    <w:p w14:paraId="1F2FEF3E" w14:textId="77777777" w:rsidR="008B42A2" w:rsidRPr="00201954" w:rsidRDefault="008B42A2" w:rsidP="00C4256B">
      <w:pPr>
        <w:autoSpaceDE w:val="0"/>
        <w:autoSpaceDN w:val="0"/>
        <w:adjustRightInd w:val="0"/>
        <w:jc w:val="both"/>
        <w:rPr>
          <w:szCs w:val="24"/>
          <w:lang w:eastAsia="fr-FR"/>
        </w:rPr>
      </w:pPr>
    </w:p>
    <w:p w14:paraId="0CF9D56C" w14:textId="27319869" w:rsidR="008B42A2" w:rsidRPr="00DC51AA" w:rsidRDefault="008B42A2" w:rsidP="00DC51AA">
      <w:pPr>
        <w:pStyle w:val="ListParagraph"/>
        <w:numPr>
          <w:ilvl w:val="0"/>
          <w:numId w:val="15"/>
        </w:numPr>
        <w:autoSpaceDE w:val="0"/>
        <w:autoSpaceDN w:val="0"/>
        <w:adjustRightInd w:val="0"/>
        <w:jc w:val="both"/>
        <w:rPr>
          <w:b/>
          <w:bCs/>
          <w:szCs w:val="24"/>
          <w:lang w:eastAsia="fr-FR"/>
        </w:rPr>
      </w:pPr>
      <w:r w:rsidRPr="00DC51AA">
        <w:rPr>
          <w:b/>
          <w:bCs/>
          <w:szCs w:val="24"/>
          <w:lang w:eastAsia="fr-FR"/>
        </w:rPr>
        <w:t>Emballages :</w:t>
      </w:r>
    </w:p>
    <w:p w14:paraId="677D570A" w14:textId="77777777" w:rsidR="008B42A2" w:rsidRPr="00201954" w:rsidRDefault="008B42A2" w:rsidP="00C4256B">
      <w:pPr>
        <w:autoSpaceDE w:val="0"/>
        <w:autoSpaceDN w:val="0"/>
        <w:adjustRightInd w:val="0"/>
        <w:jc w:val="both"/>
        <w:rPr>
          <w:szCs w:val="24"/>
          <w:lang w:eastAsia="fr-FR"/>
        </w:rPr>
      </w:pPr>
    </w:p>
    <w:p w14:paraId="4E810D6C"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On enlève la peau des poissons et puis on désosse (d’ordinaire ou commence le procédé, l’après-midi l’achat du poisson frais fait le matin).</w:t>
      </w:r>
    </w:p>
    <w:p w14:paraId="47ECCC90"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La chair ainsi obtenue et coupée en morceau de 600 à 700 g.</w:t>
      </w:r>
    </w:p>
    <w:p w14:paraId="62709277"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Lavage.</w:t>
      </w:r>
    </w:p>
    <w:p w14:paraId="13AFDD7D"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Paysage (normalement, on peut obtenir 40kg de chair à partir de 70kg de poisson frais mais tout dépend le poids initial du poisson,</w:t>
      </w:r>
    </w:p>
    <w:p w14:paraId="5CD0BA5B"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Puis vient ensuite le fumage pendant 10 à 11 heures au fumoir ou on utilise la sciure de bois.</w:t>
      </w:r>
    </w:p>
    <w:p w14:paraId="4E8A2CDE" w14:textId="77777777" w:rsidR="008B42A2" w:rsidRPr="00201954" w:rsidRDefault="008B42A2" w:rsidP="00C4256B">
      <w:pPr>
        <w:numPr>
          <w:ilvl w:val="0"/>
          <w:numId w:val="3"/>
        </w:numPr>
        <w:autoSpaceDE w:val="0"/>
        <w:autoSpaceDN w:val="0"/>
        <w:adjustRightInd w:val="0"/>
        <w:ind w:left="0"/>
        <w:jc w:val="both"/>
        <w:rPr>
          <w:szCs w:val="24"/>
          <w:lang w:eastAsia="fr-FR"/>
        </w:rPr>
      </w:pPr>
      <w:r w:rsidRPr="00201954">
        <w:rPr>
          <w:szCs w:val="24"/>
          <w:lang w:eastAsia="fr-FR"/>
        </w:rPr>
        <w:t>Lavage et congélation, on peut obtenir entre 30 à 35kg de poissons fumés à partir de 70kg de poissons frais, c’est à dire qu’il avait à peu près 30 à 35% de perte de poids. Étant donné que le prix auquel le poisson fumé peut être vendu (5500fc /kg est largement supérieur au prix du poisson frais (1250 à 1500fc/kg à Moroni). Le fumage est rentable aux Comores. D’ailleurs, la clientèle est plus disposée à payer plus. Un simple calcul de rentabilité nous a donné le résultat</w:t>
      </w:r>
    </w:p>
    <w:p w14:paraId="25E82B80" w14:textId="77777777" w:rsidR="008B42A2" w:rsidRPr="00201954" w:rsidRDefault="008B42A2" w:rsidP="00C4256B">
      <w:pPr>
        <w:autoSpaceDE w:val="0"/>
        <w:autoSpaceDN w:val="0"/>
        <w:adjustRightInd w:val="0"/>
        <w:jc w:val="both"/>
        <w:rPr>
          <w:szCs w:val="24"/>
          <w:lang w:eastAsia="fr-FR"/>
        </w:rPr>
      </w:pPr>
    </w:p>
    <w:p w14:paraId="56D981B9" w14:textId="77777777" w:rsidR="008B42A2" w:rsidRPr="00201954" w:rsidRDefault="008B42A2" w:rsidP="00C4256B">
      <w:pPr>
        <w:autoSpaceDE w:val="0"/>
        <w:autoSpaceDN w:val="0"/>
        <w:adjustRightInd w:val="0"/>
        <w:jc w:val="both"/>
        <w:rPr>
          <w:szCs w:val="24"/>
          <w:lang w:eastAsia="fr-FR"/>
        </w:rPr>
      </w:pPr>
    </w:p>
    <w:p w14:paraId="18327223" w14:textId="5C9C8813" w:rsidR="00F22A31" w:rsidRPr="00F22A31" w:rsidRDefault="00F22A31" w:rsidP="00F22A31">
      <w:pPr>
        <w:pStyle w:val="ListParagraph"/>
        <w:numPr>
          <w:ilvl w:val="0"/>
          <w:numId w:val="8"/>
        </w:numPr>
        <w:autoSpaceDE w:val="0"/>
        <w:autoSpaceDN w:val="0"/>
        <w:adjustRightInd w:val="0"/>
        <w:jc w:val="both"/>
        <w:rPr>
          <w:szCs w:val="24"/>
          <w:lang w:eastAsia="fr-FR"/>
        </w:rPr>
      </w:pPr>
      <w:r w:rsidRPr="00F22A31">
        <w:rPr>
          <w:b/>
          <w:bCs/>
          <w:szCs w:val="24"/>
          <w:lang w:eastAsia="fr-FR"/>
        </w:rPr>
        <w:t>Conditionnement et stockage des produits finis.</w:t>
      </w:r>
    </w:p>
    <w:p w14:paraId="625155BF" w14:textId="77777777" w:rsidR="00F22A31" w:rsidRPr="00201954" w:rsidRDefault="00F22A31" w:rsidP="00F22A31">
      <w:pPr>
        <w:autoSpaceDE w:val="0"/>
        <w:autoSpaceDN w:val="0"/>
        <w:adjustRightInd w:val="0"/>
        <w:jc w:val="both"/>
        <w:rPr>
          <w:b/>
          <w:bCs/>
          <w:szCs w:val="24"/>
          <w:lang w:eastAsia="fr-FR"/>
        </w:rPr>
      </w:pPr>
    </w:p>
    <w:p w14:paraId="65536098" w14:textId="77777777" w:rsidR="00F22A31" w:rsidRPr="00201954" w:rsidRDefault="00F22A31" w:rsidP="00F22A31">
      <w:pPr>
        <w:autoSpaceDE w:val="0"/>
        <w:autoSpaceDN w:val="0"/>
        <w:adjustRightInd w:val="0"/>
        <w:jc w:val="both"/>
        <w:rPr>
          <w:szCs w:val="24"/>
          <w:lang w:eastAsia="fr-FR"/>
        </w:rPr>
      </w:pPr>
      <w:r w:rsidRPr="00201954">
        <w:rPr>
          <w:szCs w:val="24"/>
          <w:lang w:eastAsia="fr-FR"/>
        </w:rPr>
        <w:t>La qualité du produit dépend dans une large mesure du traitement qu’il subit après le fumage.</w:t>
      </w:r>
    </w:p>
    <w:p w14:paraId="4AAD89C0" w14:textId="77777777" w:rsidR="00F22A31" w:rsidRPr="00201954" w:rsidRDefault="00F22A31" w:rsidP="00F22A31">
      <w:pPr>
        <w:autoSpaceDE w:val="0"/>
        <w:autoSpaceDN w:val="0"/>
        <w:adjustRightInd w:val="0"/>
        <w:jc w:val="both"/>
        <w:rPr>
          <w:szCs w:val="24"/>
          <w:lang w:eastAsia="fr-FR"/>
        </w:rPr>
      </w:pPr>
    </w:p>
    <w:p w14:paraId="7E8A5F1E" w14:textId="77777777" w:rsidR="00F22A31" w:rsidRPr="00201954" w:rsidRDefault="00F22A31" w:rsidP="00F22A31">
      <w:pPr>
        <w:autoSpaceDE w:val="0"/>
        <w:autoSpaceDN w:val="0"/>
        <w:adjustRightInd w:val="0"/>
        <w:jc w:val="both"/>
        <w:rPr>
          <w:szCs w:val="24"/>
          <w:lang w:eastAsia="fr-FR"/>
        </w:rPr>
      </w:pPr>
      <w:r w:rsidRPr="00201954">
        <w:rPr>
          <w:szCs w:val="24"/>
          <w:lang w:eastAsia="fr-FR"/>
        </w:rPr>
        <w:t>En effet, le poisson fumé doit être refroidit avant d’être emballé sinon, il retient de l’humidité et devient mou ou moisit.</w:t>
      </w:r>
    </w:p>
    <w:p w14:paraId="1D6FEFF8" w14:textId="4D862258" w:rsidR="00F22A31" w:rsidRPr="00201954" w:rsidRDefault="00117E2E" w:rsidP="00F22A31">
      <w:pPr>
        <w:autoSpaceDE w:val="0"/>
        <w:autoSpaceDN w:val="0"/>
        <w:adjustRightInd w:val="0"/>
        <w:jc w:val="both"/>
        <w:rPr>
          <w:szCs w:val="24"/>
          <w:lang w:eastAsia="fr-FR"/>
        </w:rPr>
      </w:pPr>
      <w:r>
        <w:rPr>
          <w:noProof/>
          <w:lang w:eastAsia="fr-FR"/>
        </w:rPr>
        <w:drawing>
          <wp:anchor distT="0" distB="0" distL="114300" distR="114300" simplePos="0" relativeHeight="251683840" behindDoc="0" locked="0" layoutInCell="1" allowOverlap="1" wp14:anchorId="6FABB3B1" wp14:editId="7BB368F4">
            <wp:simplePos x="0" y="0"/>
            <wp:positionH relativeFrom="column">
              <wp:posOffset>-375920</wp:posOffset>
            </wp:positionH>
            <wp:positionV relativeFrom="paragraph">
              <wp:posOffset>241300</wp:posOffset>
            </wp:positionV>
            <wp:extent cx="2790825" cy="1714500"/>
            <wp:effectExtent l="152400" t="152400" r="371475" b="3619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00F22A31" w:rsidRPr="00201954">
        <w:rPr>
          <w:szCs w:val="24"/>
          <w:lang w:eastAsia="fr-FR"/>
        </w:rPr>
        <w:t>Le refroidissement peut s’effectuer soit à l’air libre, lorsque l’humidité relative du milieu est suffisamment basse, soit dans un tunnel de refroidissement à l’air expulsé.</w:t>
      </w:r>
    </w:p>
    <w:p w14:paraId="6A55D07D" w14:textId="53D5624F" w:rsidR="00F22A31" w:rsidRPr="00201954" w:rsidRDefault="00F22A31" w:rsidP="00F22A31">
      <w:pPr>
        <w:autoSpaceDE w:val="0"/>
        <w:autoSpaceDN w:val="0"/>
        <w:adjustRightInd w:val="0"/>
        <w:jc w:val="both"/>
        <w:rPr>
          <w:szCs w:val="24"/>
          <w:lang w:eastAsia="fr-FR"/>
        </w:rPr>
      </w:pPr>
    </w:p>
    <w:p w14:paraId="792C2B9D" w14:textId="67FC1A34" w:rsidR="00F22A31" w:rsidRPr="00201954" w:rsidRDefault="00F22A31" w:rsidP="00F22A31">
      <w:pPr>
        <w:autoSpaceDE w:val="0"/>
        <w:autoSpaceDN w:val="0"/>
        <w:adjustRightInd w:val="0"/>
        <w:jc w:val="both"/>
        <w:rPr>
          <w:szCs w:val="24"/>
          <w:lang w:eastAsia="fr-FR"/>
        </w:rPr>
      </w:pPr>
      <w:r w:rsidRPr="00201954">
        <w:rPr>
          <w:szCs w:val="24"/>
          <w:lang w:eastAsia="fr-FR"/>
        </w:rPr>
        <w:t>Les matériaux d’emballage doivent être propres et conçue de manière à protéger le produit contre les dommages et toute forme de contamination (substances toxiques, insectes, microbes odeurs désagréables).</w:t>
      </w:r>
    </w:p>
    <w:p w14:paraId="2E922EEE" w14:textId="77777777" w:rsidR="00F22A31" w:rsidRPr="00201954" w:rsidRDefault="00F22A31" w:rsidP="00F22A31">
      <w:pPr>
        <w:autoSpaceDE w:val="0"/>
        <w:autoSpaceDN w:val="0"/>
        <w:adjustRightInd w:val="0"/>
        <w:jc w:val="both"/>
        <w:rPr>
          <w:szCs w:val="24"/>
          <w:lang w:eastAsia="fr-FR"/>
        </w:rPr>
      </w:pPr>
    </w:p>
    <w:p w14:paraId="391F34E8" w14:textId="77777777" w:rsidR="00F22A31" w:rsidRPr="00201954" w:rsidRDefault="00F22A31" w:rsidP="00F22A31">
      <w:pPr>
        <w:autoSpaceDE w:val="0"/>
        <w:autoSpaceDN w:val="0"/>
        <w:adjustRightInd w:val="0"/>
        <w:jc w:val="both"/>
        <w:rPr>
          <w:szCs w:val="24"/>
          <w:lang w:eastAsia="fr-FR"/>
        </w:rPr>
      </w:pPr>
      <w:r w:rsidRPr="00201954">
        <w:rPr>
          <w:szCs w:val="24"/>
          <w:lang w:eastAsia="fr-FR"/>
        </w:rPr>
        <w:t>Les produits légèrement salé et fumés se détériorent très rapidement, leur durée de conservation et de quelques jours seulement. S’ils ne sont pas destinés à être commercialises très rapidement ils doivent être congelés.</w:t>
      </w:r>
    </w:p>
    <w:p w14:paraId="3A096434" w14:textId="77777777" w:rsidR="00F22A31" w:rsidRPr="00201954" w:rsidRDefault="00F22A31" w:rsidP="00F22A31">
      <w:pPr>
        <w:autoSpaceDE w:val="0"/>
        <w:autoSpaceDN w:val="0"/>
        <w:adjustRightInd w:val="0"/>
        <w:jc w:val="both"/>
        <w:rPr>
          <w:szCs w:val="24"/>
          <w:lang w:eastAsia="fr-FR"/>
        </w:rPr>
      </w:pPr>
      <w:r w:rsidRPr="00201954">
        <w:rPr>
          <w:szCs w:val="24"/>
          <w:lang w:eastAsia="fr-FR"/>
        </w:rPr>
        <w:t>Par contre, les produits fortement salés et fumés et à faible teneur en eau peuvent se conserver plus longtemps à condition de les entreposer dans un local sec, bien aéré et maintenu à une température relativement basse.</w:t>
      </w:r>
    </w:p>
    <w:p w14:paraId="1555F895" w14:textId="77777777" w:rsidR="00F22A31" w:rsidRPr="00201954" w:rsidRDefault="00F22A31" w:rsidP="00F22A31">
      <w:pPr>
        <w:autoSpaceDE w:val="0"/>
        <w:autoSpaceDN w:val="0"/>
        <w:adjustRightInd w:val="0"/>
        <w:jc w:val="both"/>
        <w:rPr>
          <w:szCs w:val="24"/>
          <w:lang w:eastAsia="fr-FR"/>
        </w:rPr>
      </w:pPr>
    </w:p>
    <w:p w14:paraId="1E2E2FDE" w14:textId="77777777" w:rsidR="00F22A31" w:rsidRPr="00201954" w:rsidRDefault="00F22A31" w:rsidP="00F22A31">
      <w:pPr>
        <w:autoSpaceDE w:val="0"/>
        <w:autoSpaceDN w:val="0"/>
        <w:adjustRightInd w:val="0"/>
        <w:jc w:val="both"/>
        <w:rPr>
          <w:szCs w:val="24"/>
          <w:lang w:eastAsia="fr-FR"/>
        </w:rPr>
      </w:pPr>
      <w:r w:rsidRPr="00201954">
        <w:rPr>
          <w:szCs w:val="24"/>
          <w:lang w:eastAsia="fr-FR"/>
        </w:rPr>
        <w:t>Les conditionnements sous vide devaient être réservé aux produits fumés et congelés car il peut créer des conditions favorables à la prolifération de clostridium.</w:t>
      </w:r>
    </w:p>
    <w:p w14:paraId="6CEF12EA" w14:textId="77777777" w:rsidR="00F22A31" w:rsidRPr="00201954" w:rsidRDefault="00F22A31" w:rsidP="00F22A31">
      <w:pPr>
        <w:autoSpaceDE w:val="0"/>
        <w:autoSpaceDN w:val="0"/>
        <w:adjustRightInd w:val="0"/>
        <w:jc w:val="both"/>
        <w:rPr>
          <w:szCs w:val="24"/>
          <w:lang w:eastAsia="fr-FR"/>
        </w:rPr>
      </w:pPr>
    </w:p>
    <w:p w14:paraId="2AB58ED9" w14:textId="77777777" w:rsidR="00F22A31" w:rsidRPr="00201954" w:rsidRDefault="00F22A31" w:rsidP="00F22A31">
      <w:pPr>
        <w:autoSpaceDE w:val="0"/>
        <w:autoSpaceDN w:val="0"/>
        <w:adjustRightInd w:val="0"/>
        <w:jc w:val="both"/>
        <w:rPr>
          <w:szCs w:val="24"/>
          <w:lang w:eastAsia="fr-FR"/>
        </w:rPr>
      </w:pPr>
      <w:r w:rsidRPr="00201954">
        <w:rPr>
          <w:szCs w:val="24"/>
          <w:lang w:eastAsia="fr-FR"/>
        </w:rPr>
        <w:t>Les opérations de traitements du poisson frais et du produit fini doivent être maintenu séparées afin d’éviter la contamination microbienne.</w:t>
      </w:r>
    </w:p>
    <w:p w14:paraId="1235EDC8" w14:textId="44098D41" w:rsidR="00F22A31" w:rsidRDefault="00F22A31" w:rsidP="00F22A31">
      <w:pPr>
        <w:autoSpaceDE w:val="0"/>
        <w:autoSpaceDN w:val="0"/>
        <w:adjustRightInd w:val="0"/>
        <w:jc w:val="both"/>
        <w:rPr>
          <w:szCs w:val="24"/>
          <w:lang w:eastAsia="fr-FR"/>
        </w:rPr>
      </w:pPr>
    </w:p>
    <w:p w14:paraId="3D7CBF85" w14:textId="77777777" w:rsidR="00A45CB8" w:rsidRPr="00201954" w:rsidRDefault="00A45CB8" w:rsidP="00F22A31">
      <w:pPr>
        <w:autoSpaceDE w:val="0"/>
        <w:autoSpaceDN w:val="0"/>
        <w:adjustRightInd w:val="0"/>
        <w:jc w:val="both"/>
        <w:rPr>
          <w:szCs w:val="24"/>
          <w:lang w:eastAsia="fr-FR"/>
        </w:rPr>
      </w:pPr>
    </w:p>
    <w:p w14:paraId="39EFC80E" w14:textId="77777777" w:rsidR="00F22A31" w:rsidRDefault="00F22A31" w:rsidP="00F22A31"/>
    <w:p w14:paraId="599DE7E1" w14:textId="5B25D458" w:rsidR="00A45CB8" w:rsidRPr="00A45CB8" w:rsidRDefault="00A45CB8" w:rsidP="00A45CB8">
      <w:pPr>
        <w:autoSpaceDE w:val="0"/>
        <w:autoSpaceDN w:val="0"/>
        <w:adjustRightInd w:val="0"/>
        <w:jc w:val="both"/>
        <w:rPr>
          <w:b/>
          <w:bCs/>
          <w:i/>
          <w:iCs/>
          <w:szCs w:val="24"/>
          <w:lang w:eastAsia="fr-FR"/>
        </w:rPr>
      </w:pPr>
      <w:r w:rsidRPr="00A45CB8">
        <w:rPr>
          <w:b/>
          <w:bCs/>
          <w:i/>
          <w:iCs/>
          <w:szCs w:val="24"/>
          <w:lang w:eastAsia="fr-FR"/>
        </w:rPr>
        <w:t>Jour 10 : mercredi 1</w:t>
      </w:r>
      <w:r w:rsidRPr="00A45CB8">
        <w:rPr>
          <w:b/>
          <w:bCs/>
          <w:i/>
          <w:iCs/>
          <w:szCs w:val="24"/>
          <w:vertAlign w:val="superscript"/>
          <w:lang w:eastAsia="fr-FR"/>
        </w:rPr>
        <w:t>er</w:t>
      </w:r>
      <w:r w:rsidRPr="00A45CB8">
        <w:rPr>
          <w:b/>
          <w:bCs/>
          <w:i/>
          <w:iCs/>
          <w:szCs w:val="24"/>
          <w:lang w:eastAsia="fr-FR"/>
        </w:rPr>
        <w:t xml:space="preserve"> septembre 2022 : évaluation de la formation :</w:t>
      </w:r>
    </w:p>
    <w:p w14:paraId="5550197F" w14:textId="7CEEFBB1" w:rsidR="00A45CB8" w:rsidRDefault="00A45CB8" w:rsidP="00A45CB8">
      <w:pPr>
        <w:autoSpaceDE w:val="0"/>
        <w:autoSpaceDN w:val="0"/>
        <w:adjustRightInd w:val="0"/>
        <w:jc w:val="both"/>
        <w:rPr>
          <w:b/>
          <w:bCs/>
          <w:szCs w:val="24"/>
          <w:lang w:eastAsia="fr-FR"/>
        </w:rPr>
      </w:pPr>
    </w:p>
    <w:p w14:paraId="41525234" w14:textId="7E4B5B2A" w:rsidR="00EE722F" w:rsidRDefault="00444BD8" w:rsidP="00A45CB8">
      <w:pPr>
        <w:autoSpaceDE w:val="0"/>
        <w:autoSpaceDN w:val="0"/>
        <w:adjustRightInd w:val="0"/>
        <w:jc w:val="both"/>
        <w:rPr>
          <w:szCs w:val="24"/>
          <w:lang w:eastAsia="fr-FR"/>
        </w:rPr>
      </w:pPr>
      <w:r>
        <w:rPr>
          <w:noProof/>
          <w:lang w:eastAsia="fr-FR"/>
        </w:rPr>
        <w:drawing>
          <wp:anchor distT="0" distB="0" distL="114300" distR="114300" simplePos="0" relativeHeight="251686912" behindDoc="0" locked="0" layoutInCell="1" allowOverlap="1" wp14:anchorId="1D8819A4" wp14:editId="1DFBC7F3">
            <wp:simplePos x="0" y="0"/>
            <wp:positionH relativeFrom="margin">
              <wp:posOffset>-314325</wp:posOffset>
            </wp:positionH>
            <wp:positionV relativeFrom="paragraph">
              <wp:posOffset>292735</wp:posOffset>
            </wp:positionV>
            <wp:extent cx="3314700" cy="2790825"/>
            <wp:effectExtent l="133350" t="76200" r="76200" b="1428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2790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45CB8">
        <w:rPr>
          <w:szCs w:val="24"/>
          <w:lang w:eastAsia="fr-FR"/>
        </w:rPr>
        <w:t>C’est une évaluation sous forme d’une série d’exercice</w:t>
      </w:r>
      <w:r w:rsidR="00EE722F">
        <w:rPr>
          <w:szCs w:val="24"/>
          <w:lang w:eastAsia="fr-FR"/>
        </w:rPr>
        <w:t>. Les bénéficiaires ont manifesté un engouement, dont la teneur suit :</w:t>
      </w:r>
    </w:p>
    <w:p w14:paraId="40CAE67E" w14:textId="6C5B1BEE" w:rsidR="00EE722F" w:rsidRDefault="00EE722F" w:rsidP="00A45CB8">
      <w:pPr>
        <w:autoSpaceDE w:val="0"/>
        <w:autoSpaceDN w:val="0"/>
        <w:adjustRightInd w:val="0"/>
        <w:jc w:val="both"/>
        <w:rPr>
          <w:szCs w:val="24"/>
          <w:lang w:eastAsia="fr-FR"/>
        </w:rPr>
      </w:pPr>
    </w:p>
    <w:p w14:paraId="773ABE57" w14:textId="2AC19F76" w:rsidR="00A45CB8" w:rsidRDefault="00EE722F" w:rsidP="00EE722F">
      <w:pPr>
        <w:pStyle w:val="ListParagraph"/>
        <w:numPr>
          <w:ilvl w:val="0"/>
          <w:numId w:val="3"/>
        </w:numPr>
        <w:autoSpaceDE w:val="0"/>
        <w:autoSpaceDN w:val="0"/>
        <w:adjustRightInd w:val="0"/>
        <w:jc w:val="both"/>
        <w:rPr>
          <w:szCs w:val="24"/>
          <w:lang w:eastAsia="fr-FR"/>
        </w:rPr>
      </w:pPr>
      <w:r w:rsidRPr="00316D96">
        <w:rPr>
          <w:b/>
          <w:bCs/>
          <w:szCs w:val="24"/>
          <w:lang w:eastAsia="fr-FR"/>
        </w:rPr>
        <w:t>Salé-séché</w:t>
      </w:r>
      <w:r>
        <w:rPr>
          <w:szCs w:val="24"/>
          <w:lang w:eastAsia="fr-FR"/>
        </w:rPr>
        <w:t xml:space="preserve"> : </w:t>
      </w:r>
      <w:r w:rsidR="000158D3" w:rsidRPr="00EE722F">
        <w:rPr>
          <w:szCs w:val="24"/>
          <w:lang w:eastAsia="fr-FR"/>
        </w:rPr>
        <w:t xml:space="preserve"> </w:t>
      </w:r>
      <w:r>
        <w:rPr>
          <w:szCs w:val="24"/>
          <w:lang w:eastAsia="fr-FR"/>
        </w:rPr>
        <w:t>la leçon théorique est bien acquise et la pratique a été d’une grande utilité. La pratique a été facilement acquise dès lors que la théorie a été bien transmise ;</w:t>
      </w:r>
    </w:p>
    <w:p w14:paraId="610F317B" w14:textId="55C74650" w:rsidR="00EE722F" w:rsidRDefault="00316D96" w:rsidP="00EE722F">
      <w:pPr>
        <w:pStyle w:val="ListParagraph"/>
        <w:numPr>
          <w:ilvl w:val="0"/>
          <w:numId w:val="3"/>
        </w:numPr>
        <w:autoSpaceDE w:val="0"/>
        <w:autoSpaceDN w:val="0"/>
        <w:adjustRightInd w:val="0"/>
        <w:jc w:val="both"/>
        <w:rPr>
          <w:szCs w:val="24"/>
          <w:lang w:eastAsia="fr-FR"/>
        </w:rPr>
      </w:pPr>
      <w:r w:rsidRPr="005F57B5">
        <w:rPr>
          <w:b/>
          <w:bCs/>
          <w:szCs w:val="24"/>
          <w:lang w:eastAsia="fr-FR"/>
        </w:rPr>
        <w:t>Fumage à chaud :</w:t>
      </w:r>
      <w:r>
        <w:rPr>
          <w:szCs w:val="24"/>
          <w:lang w:eastAsia="fr-FR"/>
        </w:rPr>
        <w:t xml:space="preserve"> théorie et pratique acquise.</w:t>
      </w:r>
    </w:p>
    <w:p w14:paraId="58E15AEE" w14:textId="260B72FE" w:rsidR="00316D96" w:rsidRDefault="00316D96" w:rsidP="00EE722F">
      <w:pPr>
        <w:pStyle w:val="ListParagraph"/>
        <w:numPr>
          <w:ilvl w:val="0"/>
          <w:numId w:val="3"/>
        </w:numPr>
        <w:autoSpaceDE w:val="0"/>
        <w:autoSpaceDN w:val="0"/>
        <w:adjustRightInd w:val="0"/>
        <w:jc w:val="both"/>
        <w:rPr>
          <w:szCs w:val="24"/>
          <w:lang w:eastAsia="fr-FR"/>
        </w:rPr>
      </w:pPr>
      <w:r w:rsidRPr="005F57B5">
        <w:rPr>
          <w:b/>
          <w:bCs/>
          <w:szCs w:val="24"/>
          <w:lang w:eastAsia="fr-FR"/>
        </w:rPr>
        <w:t>Fumage de poulpe à froid :</w:t>
      </w:r>
      <w:r>
        <w:rPr>
          <w:szCs w:val="24"/>
          <w:lang w:eastAsia="fr-FR"/>
        </w:rPr>
        <w:t xml:space="preserve"> </w:t>
      </w:r>
      <w:r w:rsidR="005F57B5">
        <w:rPr>
          <w:szCs w:val="24"/>
          <w:lang w:eastAsia="fr-FR"/>
        </w:rPr>
        <w:t>le temps imparti n’était pas suffisant. Nécessité de donner un temps acceptable.</w:t>
      </w:r>
    </w:p>
    <w:p w14:paraId="2047523E" w14:textId="038F3545" w:rsidR="005F57B5" w:rsidRDefault="005F57B5" w:rsidP="00EE722F">
      <w:pPr>
        <w:pStyle w:val="ListParagraph"/>
        <w:numPr>
          <w:ilvl w:val="0"/>
          <w:numId w:val="3"/>
        </w:numPr>
        <w:autoSpaceDE w:val="0"/>
        <w:autoSpaceDN w:val="0"/>
        <w:adjustRightInd w:val="0"/>
        <w:jc w:val="both"/>
        <w:rPr>
          <w:szCs w:val="24"/>
          <w:lang w:eastAsia="fr-FR"/>
        </w:rPr>
      </w:pPr>
      <w:r>
        <w:rPr>
          <w:b/>
          <w:bCs/>
          <w:szCs w:val="24"/>
          <w:lang w:eastAsia="fr-FR"/>
        </w:rPr>
        <w:t>Fumage de poisson à froid :</w:t>
      </w:r>
      <w:r>
        <w:rPr>
          <w:szCs w:val="24"/>
          <w:lang w:eastAsia="fr-FR"/>
        </w:rPr>
        <w:t xml:space="preserve"> bien acquis en théorie comme en pratique.</w:t>
      </w:r>
    </w:p>
    <w:p w14:paraId="2DA050DF" w14:textId="77777777" w:rsidR="00A45CB8" w:rsidRDefault="00A45CB8" w:rsidP="00A45CB8">
      <w:pPr>
        <w:pStyle w:val="ListParagraph"/>
        <w:autoSpaceDE w:val="0"/>
        <w:autoSpaceDN w:val="0"/>
        <w:adjustRightInd w:val="0"/>
        <w:jc w:val="both"/>
        <w:rPr>
          <w:b/>
          <w:bCs/>
          <w:szCs w:val="24"/>
          <w:lang w:eastAsia="fr-FR"/>
        </w:rPr>
      </w:pPr>
    </w:p>
    <w:p w14:paraId="71528732" w14:textId="19D5796F" w:rsidR="008B42A2" w:rsidRPr="00F22A31" w:rsidRDefault="008B42A2" w:rsidP="00F22A31">
      <w:pPr>
        <w:pStyle w:val="ListParagraph"/>
        <w:numPr>
          <w:ilvl w:val="0"/>
          <w:numId w:val="8"/>
        </w:numPr>
        <w:autoSpaceDE w:val="0"/>
        <w:autoSpaceDN w:val="0"/>
        <w:adjustRightInd w:val="0"/>
        <w:jc w:val="both"/>
        <w:rPr>
          <w:b/>
          <w:bCs/>
          <w:szCs w:val="24"/>
          <w:lang w:eastAsia="fr-FR"/>
        </w:rPr>
      </w:pPr>
      <w:r w:rsidRPr="00F22A31">
        <w:rPr>
          <w:b/>
          <w:bCs/>
          <w:szCs w:val="24"/>
          <w:lang w:eastAsia="fr-FR"/>
        </w:rPr>
        <w:t>Conclusion</w:t>
      </w:r>
      <w:r w:rsidR="00DB2B69">
        <w:rPr>
          <w:b/>
          <w:bCs/>
          <w:szCs w:val="24"/>
          <w:lang w:eastAsia="fr-FR"/>
        </w:rPr>
        <w:t xml:space="preserve"> et recommandation</w:t>
      </w:r>
      <w:r w:rsidRPr="00F22A31">
        <w:rPr>
          <w:b/>
          <w:bCs/>
          <w:szCs w:val="24"/>
          <w:lang w:eastAsia="fr-FR"/>
        </w:rPr>
        <w:t>.</w:t>
      </w:r>
    </w:p>
    <w:p w14:paraId="06198613" w14:textId="77777777" w:rsidR="008B42A2" w:rsidRPr="00201954" w:rsidRDefault="008B42A2" w:rsidP="00C4256B">
      <w:pPr>
        <w:autoSpaceDE w:val="0"/>
        <w:autoSpaceDN w:val="0"/>
        <w:adjustRightInd w:val="0"/>
        <w:jc w:val="both"/>
        <w:rPr>
          <w:b/>
          <w:bCs/>
          <w:szCs w:val="24"/>
          <w:lang w:eastAsia="fr-FR"/>
        </w:rPr>
      </w:pPr>
    </w:p>
    <w:p w14:paraId="1C393297" w14:textId="216A281D" w:rsidR="008B42A2" w:rsidRPr="00201954" w:rsidRDefault="008B42A2" w:rsidP="00C4256B">
      <w:pPr>
        <w:autoSpaceDE w:val="0"/>
        <w:autoSpaceDN w:val="0"/>
        <w:adjustRightInd w:val="0"/>
        <w:jc w:val="both"/>
        <w:rPr>
          <w:szCs w:val="24"/>
          <w:lang w:eastAsia="fr-FR"/>
        </w:rPr>
      </w:pPr>
      <w:r w:rsidRPr="00201954">
        <w:rPr>
          <w:szCs w:val="24"/>
          <w:lang w:eastAsia="fr-FR"/>
        </w:rPr>
        <w:t xml:space="preserve">La </w:t>
      </w:r>
      <w:r w:rsidR="005D5386">
        <w:rPr>
          <w:szCs w:val="24"/>
          <w:lang w:eastAsia="fr-FR"/>
        </w:rPr>
        <w:t>formation</w:t>
      </w:r>
      <w:r w:rsidRPr="00201954">
        <w:rPr>
          <w:szCs w:val="24"/>
          <w:lang w:eastAsia="fr-FR"/>
        </w:rPr>
        <w:t xml:space="preserve"> doit être considérée avant tout comme une approche du problème du fumage de poisson </w:t>
      </w:r>
      <w:r w:rsidR="005D5386">
        <w:rPr>
          <w:szCs w:val="24"/>
          <w:lang w:eastAsia="fr-FR"/>
        </w:rPr>
        <w:t>pour les 2 pays bénéficiaires.</w:t>
      </w:r>
    </w:p>
    <w:p w14:paraId="59567A5C" w14:textId="084C2FC3" w:rsidR="008B42A2" w:rsidRPr="00201954" w:rsidRDefault="008B42A2" w:rsidP="00C4256B">
      <w:pPr>
        <w:autoSpaceDE w:val="0"/>
        <w:autoSpaceDN w:val="0"/>
        <w:adjustRightInd w:val="0"/>
        <w:jc w:val="both"/>
        <w:rPr>
          <w:szCs w:val="24"/>
          <w:lang w:eastAsia="fr-FR"/>
        </w:rPr>
      </w:pPr>
    </w:p>
    <w:p w14:paraId="65A0FB67" w14:textId="0E1678F8" w:rsidR="008B42A2" w:rsidRPr="00201954" w:rsidRDefault="008B42A2" w:rsidP="00C4256B">
      <w:pPr>
        <w:autoSpaceDE w:val="0"/>
        <w:autoSpaceDN w:val="0"/>
        <w:adjustRightInd w:val="0"/>
        <w:jc w:val="both"/>
        <w:rPr>
          <w:szCs w:val="24"/>
          <w:lang w:eastAsia="fr-FR"/>
        </w:rPr>
      </w:pPr>
      <w:r w:rsidRPr="00201954">
        <w:rPr>
          <w:szCs w:val="24"/>
          <w:lang w:eastAsia="fr-FR"/>
        </w:rPr>
        <w:t xml:space="preserve">Les essais effectués sur l’espadon, le marlin, le voilier et le thon blanc et même le thon rouge montrent que ces espèces se prêtent bien à ce genre de traitement. Les produits fabriqués </w:t>
      </w:r>
      <w:r w:rsidR="00F9288C">
        <w:rPr>
          <w:szCs w:val="24"/>
          <w:lang w:eastAsia="fr-FR"/>
        </w:rPr>
        <w:t xml:space="preserve">dans la formation </w:t>
      </w:r>
      <w:r w:rsidRPr="00201954">
        <w:rPr>
          <w:szCs w:val="24"/>
          <w:lang w:eastAsia="fr-FR"/>
        </w:rPr>
        <w:t xml:space="preserve">ont été appréciés par </w:t>
      </w:r>
      <w:r w:rsidR="0049605B">
        <w:rPr>
          <w:szCs w:val="24"/>
          <w:lang w:eastAsia="fr-FR"/>
        </w:rPr>
        <w:t xml:space="preserve">les bénéficiaires. </w:t>
      </w:r>
    </w:p>
    <w:p w14:paraId="6BD99268" w14:textId="09EDD064" w:rsidR="008B42A2" w:rsidRPr="00201954" w:rsidRDefault="008B42A2" w:rsidP="00C4256B">
      <w:pPr>
        <w:autoSpaceDE w:val="0"/>
        <w:autoSpaceDN w:val="0"/>
        <w:adjustRightInd w:val="0"/>
        <w:jc w:val="both"/>
        <w:rPr>
          <w:szCs w:val="24"/>
          <w:lang w:eastAsia="fr-FR"/>
        </w:rPr>
      </w:pPr>
    </w:p>
    <w:p w14:paraId="14D28084" w14:textId="6DD105FB" w:rsidR="008B42A2" w:rsidRPr="00201954" w:rsidRDefault="00392527" w:rsidP="00C4256B">
      <w:pPr>
        <w:autoSpaceDE w:val="0"/>
        <w:autoSpaceDN w:val="0"/>
        <w:adjustRightInd w:val="0"/>
        <w:jc w:val="both"/>
        <w:rPr>
          <w:szCs w:val="24"/>
          <w:lang w:eastAsia="fr-FR"/>
        </w:rPr>
      </w:pPr>
      <w:r>
        <w:rPr>
          <w:noProof/>
          <w:lang w:eastAsia="fr-FR"/>
        </w:rPr>
        <w:drawing>
          <wp:anchor distT="0" distB="0" distL="114300" distR="114300" simplePos="0" relativeHeight="251685888" behindDoc="0" locked="0" layoutInCell="1" allowOverlap="1" wp14:anchorId="329D39BB" wp14:editId="6F8A6DE4">
            <wp:simplePos x="0" y="0"/>
            <wp:positionH relativeFrom="margin">
              <wp:posOffset>3136265</wp:posOffset>
            </wp:positionH>
            <wp:positionV relativeFrom="paragraph">
              <wp:posOffset>619125</wp:posOffset>
            </wp:positionV>
            <wp:extent cx="3162300" cy="2987040"/>
            <wp:effectExtent l="152400" t="152400" r="361950" b="3657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2987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42A2" w:rsidRPr="00201954">
        <w:rPr>
          <w:szCs w:val="24"/>
          <w:lang w:eastAsia="fr-FR"/>
        </w:rPr>
        <w:t>Il serait souhaitable de voir un certain nombre d’usines de transformation de poisson de doter d’unités de fumage. Les investissements requis par cette activité sont modestes et les procédés utilisés ne demandent qu’un faible niveau de technicité. Le fumage est une technique de conservation susceptible de transformer une matière première relativement pauvre en produit de grande valeur commerciale.</w:t>
      </w:r>
    </w:p>
    <w:p w14:paraId="6A990E9C" w14:textId="0E7BC1BE" w:rsidR="008B42A2" w:rsidRPr="00201954" w:rsidRDefault="008B42A2" w:rsidP="00C4256B">
      <w:pPr>
        <w:autoSpaceDE w:val="0"/>
        <w:autoSpaceDN w:val="0"/>
        <w:adjustRightInd w:val="0"/>
        <w:jc w:val="both"/>
        <w:rPr>
          <w:szCs w:val="24"/>
          <w:lang w:eastAsia="fr-FR"/>
        </w:rPr>
      </w:pPr>
    </w:p>
    <w:p w14:paraId="1F9248A9" w14:textId="6A45E19A" w:rsidR="008B42A2" w:rsidRPr="00201954" w:rsidRDefault="008B42A2" w:rsidP="00C4256B">
      <w:pPr>
        <w:autoSpaceDE w:val="0"/>
        <w:autoSpaceDN w:val="0"/>
        <w:adjustRightInd w:val="0"/>
        <w:jc w:val="both"/>
        <w:rPr>
          <w:szCs w:val="24"/>
          <w:lang w:eastAsia="fr-FR"/>
        </w:rPr>
      </w:pPr>
      <w:r w:rsidRPr="00201954">
        <w:rPr>
          <w:szCs w:val="24"/>
          <w:lang w:eastAsia="fr-FR"/>
        </w:rPr>
        <w:t>500 tonnes environs de l’espadon, voilier, marlin, thon blanc et le thon rouge sont transformées localement. Il serait souhaitable d’augmenter cette quantité d’environ 50% en tenant compte de l’évolution des essais et du marché régional de conserves et des goûts des consommateurs.</w:t>
      </w:r>
    </w:p>
    <w:p w14:paraId="49FA33F7" w14:textId="19154F94" w:rsidR="008B42A2" w:rsidRPr="00201954" w:rsidRDefault="008B42A2" w:rsidP="00C4256B">
      <w:pPr>
        <w:autoSpaceDE w:val="0"/>
        <w:autoSpaceDN w:val="0"/>
        <w:adjustRightInd w:val="0"/>
        <w:jc w:val="both"/>
        <w:rPr>
          <w:szCs w:val="24"/>
          <w:lang w:eastAsia="fr-FR"/>
        </w:rPr>
      </w:pPr>
    </w:p>
    <w:p w14:paraId="1EA869E4" w14:textId="7D08B60F" w:rsidR="008B42A2" w:rsidRPr="00201954" w:rsidRDefault="008B42A2" w:rsidP="00C4256B">
      <w:pPr>
        <w:autoSpaceDE w:val="0"/>
        <w:autoSpaceDN w:val="0"/>
        <w:adjustRightInd w:val="0"/>
        <w:jc w:val="both"/>
        <w:rPr>
          <w:szCs w:val="24"/>
          <w:lang w:eastAsia="fr-FR"/>
        </w:rPr>
      </w:pPr>
      <w:r w:rsidRPr="00201954">
        <w:rPr>
          <w:szCs w:val="24"/>
          <w:lang w:eastAsia="fr-FR"/>
        </w:rPr>
        <w:t xml:space="preserve">Diversifier la production et améliorer la qualité de nos produits doivent être les soucis majeurs du secteur de la conservation de poisson aux Comores. De même, il convient d’harmoniser les activités de la recherche scientifique et l’industrie afin de contribuer efficacement au développement de la pêche </w:t>
      </w:r>
      <w:r w:rsidRPr="00201954">
        <w:rPr>
          <w:szCs w:val="24"/>
          <w:lang w:eastAsia="fr-FR"/>
        </w:rPr>
        <w:lastRenderedPageBreak/>
        <w:t>dans notre Pays.</w:t>
      </w:r>
    </w:p>
    <w:p w14:paraId="3DF31D87" w14:textId="2C71C2DE" w:rsidR="008B42A2" w:rsidRPr="00201954" w:rsidRDefault="008B42A2" w:rsidP="00C4256B">
      <w:pPr>
        <w:autoSpaceDE w:val="0"/>
        <w:autoSpaceDN w:val="0"/>
        <w:adjustRightInd w:val="0"/>
        <w:jc w:val="both"/>
        <w:rPr>
          <w:szCs w:val="24"/>
          <w:lang w:eastAsia="fr-FR"/>
        </w:rPr>
      </w:pPr>
    </w:p>
    <w:p w14:paraId="4A20E317" w14:textId="108BA50B" w:rsidR="008B42A2" w:rsidRPr="00201954" w:rsidRDefault="008B42A2" w:rsidP="00C4256B">
      <w:pPr>
        <w:autoSpaceDE w:val="0"/>
        <w:autoSpaceDN w:val="0"/>
        <w:adjustRightInd w:val="0"/>
        <w:jc w:val="both"/>
        <w:rPr>
          <w:szCs w:val="24"/>
          <w:lang w:eastAsia="fr-FR"/>
        </w:rPr>
      </w:pPr>
      <w:r w:rsidRPr="00201954">
        <w:rPr>
          <w:szCs w:val="24"/>
          <w:lang w:eastAsia="fr-FR"/>
        </w:rPr>
        <w:t xml:space="preserve">Les aspects sanitaires de la production de poisson fumé et les aménagements nécessaires à l’installation des unités de fumage </w:t>
      </w:r>
      <w:r w:rsidR="0049605B">
        <w:rPr>
          <w:szCs w:val="24"/>
          <w:lang w:eastAsia="fr-FR"/>
        </w:rPr>
        <w:t>doivent faire</w:t>
      </w:r>
      <w:r w:rsidRPr="00201954">
        <w:rPr>
          <w:szCs w:val="24"/>
          <w:lang w:eastAsia="fr-FR"/>
        </w:rPr>
        <w:t xml:space="preserve"> l’objet d’une </w:t>
      </w:r>
      <w:r w:rsidR="0049605B">
        <w:rPr>
          <w:szCs w:val="24"/>
          <w:lang w:eastAsia="fr-FR"/>
        </w:rPr>
        <w:t>formation particulière.</w:t>
      </w:r>
    </w:p>
    <w:p w14:paraId="6AB4D686" w14:textId="3D8C27C4" w:rsidR="008B42A2" w:rsidRPr="00201954" w:rsidRDefault="008B42A2" w:rsidP="00C4256B">
      <w:pPr>
        <w:autoSpaceDE w:val="0"/>
        <w:autoSpaceDN w:val="0"/>
        <w:adjustRightInd w:val="0"/>
        <w:jc w:val="both"/>
        <w:rPr>
          <w:szCs w:val="24"/>
          <w:lang w:eastAsia="fr-FR"/>
        </w:rPr>
      </w:pPr>
    </w:p>
    <w:p w14:paraId="1233D6DE" w14:textId="1C985D2C" w:rsidR="00620753" w:rsidRDefault="008B42A2" w:rsidP="00C4256B">
      <w:pPr>
        <w:autoSpaceDE w:val="0"/>
        <w:autoSpaceDN w:val="0"/>
        <w:adjustRightInd w:val="0"/>
        <w:jc w:val="both"/>
        <w:rPr>
          <w:szCs w:val="24"/>
        </w:rPr>
      </w:pPr>
      <w:r w:rsidRPr="00201954">
        <w:rPr>
          <w:szCs w:val="24"/>
          <w:lang w:eastAsia="fr-FR"/>
        </w:rPr>
        <w:t xml:space="preserve">Le document utilisé est non illustratif alors qu’il est destiné à une population </w:t>
      </w:r>
      <w:r w:rsidR="00BD31CD">
        <w:rPr>
          <w:szCs w:val="24"/>
          <w:lang w:eastAsia="fr-FR"/>
        </w:rPr>
        <w:t xml:space="preserve">en grande majorité </w:t>
      </w:r>
      <w:r w:rsidRPr="00201954">
        <w:rPr>
          <w:szCs w:val="24"/>
          <w:lang w:eastAsia="fr-FR"/>
        </w:rPr>
        <w:t xml:space="preserve">analphabète. L’utilisation d’une quantité de glace variant de 15 à 20 kg quel que soit la quantité obtenue du poisson pour diminuer la concentration du sel, alors qu’il serait judicieux d’utiliser moins du sel au départ de la saumurassions du poisson. </w:t>
      </w:r>
      <w:r w:rsidRPr="00201954">
        <w:rPr>
          <w:szCs w:val="24"/>
        </w:rPr>
        <w:t xml:space="preserve">S’il est une conséquence qui ressort des éléments cités percements, c’est la non maîtrise de ces techniques pour qu’aujourd’hui, il faut reconnaître que le secteur de traitement et de valorisation des produits de la pêche en Union des Comores manque de personnel qualifier pour ce travail. </w:t>
      </w:r>
    </w:p>
    <w:p w14:paraId="0A989505" w14:textId="77777777" w:rsidR="00620753" w:rsidRDefault="00620753" w:rsidP="00C4256B">
      <w:pPr>
        <w:autoSpaceDE w:val="0"/>
        <w:autoSpaceDN w:val="0"/>
        <w:adjustRightInd w:val="0"/>
        <w:jc w:val="both"/>
        <w:rPr>
          <w:szCs w:val="24"/>
        </w:rPr>
      </w:pPr>
    </w:p>
    <w:p w14:paraId="3696C579" w14:textId="312FBB71" w:rsidR="008B42A2" w:rsidRDefault="008B42A2" w:rsidP="00C4256B">
      <w:pPr>
        <w:autoSpaceDE w:val="0"/>
        <w:autoSpaceDN w:val="0"/>
        <w:adjustRightInd w:val="0"/>
        <w:jc w:val="both"/>
        <w:rPr>
          <w:szCs w:val="24"/>
        </w:rPr>
      </w:pPr>
      <w:r w:rsidRPr="00201954">
        <w:rPr>
          <w:szCs w:val="24"/>
          <w:lang w:eastAsia="fr-FR"/>
        </w:rPr>
        <w:t xml:space="preserve">Par ailleurs, nous confirmons sans équivoque la formation en techniques de salaison, de séchage et de fumage. </w:t>
      </w:r>
      <w:r w:rsidRPr="00201954">
        <w:rPr>
          <w:szCs w:val="24"/>
        </w:rPr>
        <w:t>Cette formation permettra la maîtrise de ces techniques et un bon transfert aux pécheurs qui pourront dans l’avenir améliorer substantiellement les activités et se conformer aux normes, d’où la nécessité de cette formation. Mieux, avec transfert du savoir-faire serait meilleure.</w:t>
      </w:r>
    </w:p>
    <w:p w14:paraId="0790AF95" w14:textId="4CE868C7" w:rsidR="005D5386" w:rsidRPr="00201954" w:rsidRDefault="005D5386" w:rsidP="00C4256B">
      <w:pPr>
        <w:autoSpaceDE w:val="0"/>
        <w:autoSpaceDN w:val="0"/>
        <w:adjustRightInd w:val="0"/>
        <w:jc w:val="both"/>
        <w:rPr>
          <w:szCs w:val="24"/>
        </w:rPr>
      </w:pPr>
    </w:p>
    <w:p w14:paraId="512270EC" w14:textId="3FA44D50" w:rsidR="008B42A2" w:rsidRDefault="008B42A2" w:rsidP="00C4256B">
      <w:pPr>
        <w:autoSpaceDE w:val="0"/>
        <w:autoSpaceDN w:val="0"/>
        <w:adjustRightInd w:val="0"/>
        <w:jc w:val="both"/>
        <w:rPr>
          <w:szCs w:val="24"/>
          <w:lang w:eastAsia="fr-FR"/>
        </w:rPr>
      </w:pPr>
      <w:r w:rsidRPr="00201954">
        <w:rPr>
          <w:szCs w:val="24"/>
          <w:lang w:eastAsia="fr-FR"/>
        </w:rPr>
        <w:t>Les attentes de cette formation c’est qu’elle permettra aux bénéficiaires d’avoir un métier innovent, de se lancer dans cette activité économiquement rentable, mais aussi permettre de diversifier les habitudes alimentaires. Cette formation est une valeur ajoutée et une nette amélioration de la situation socioéconomique des pêcheurs.</w:t>
      </w:r>
    </w:p>
    <w:p w14:paraId="779C116E" w14:textId="0499A9FF" w:rsidR="00C35A77" w:rsidRDefault="00C35A77" w:rsidP="00C4256B">
      <w:pPr>
        <w:autoSpaceDE w:val="0"/>
        <w:autoSpaceDN w:val="0"/>
        <w:adjustRightInd w:val="0"/>
        <w:jc w:val="both"/>
        <w:rPr>
          <w:szCs w:val="24"/>
          <w:lang w:eastAsia="fr-FR"/>
        </w:rPr>
      </w:pPr>
    </w:p>
    <w:p w14:paraId="22620ECF" w14:textId="1FD2AC40" w:rsidR="00C35A77" w:rsidRPr="00863CB3" w:rsidRDefault="00C35A77" w:rsidP="00C4256B">
      <w:pPr>
        <w:autoSpaceDE w:val="0"/>
        <w:autoSpaceDN w:val="0"/>
        <w:adjustRightInd w:val="0"/>
        <w:jc w:val="both"/>
        <w:rPr>
          <w:b/>
          <w:bCs/>
          <w:szCs w:val="24"/>
          <w:lang w:eastAsia="fr-FR"/>
        </w:rPr>
      </w:pPr>
      <w:r w:rsidRPr="00863CB3">
        <w:rPr>
          <w:b/>
          <w:bCs/>
          <w:szCs w:val="24"/>
          <w:lang w:eastAsia="fr-FR"/>
        </w:rPr>
        <w:t>Les recommandations :</w:t>
      </w:r>
    </w:p>
    <w:p w14:paraId="7026E67E" w14:textId="7ADBA511" w:rsidR="008F5791" w:rsidRDefault="008F5791" w:rsidP="00C4256B">
      <w:pPr>
        <w:autoSpaceDE w:val="0"/>
        <w:autoSpaceDN w:val="0"/>
        <w:adjustRightInd w:val="0"/>
        <w:jc w:val="both"/>
        <w:rPr>
          <w:szCs w:val="24"/>
          <w:lang w:eastAsia="fr-FR"/>
        </w:rPr>
      </w:pPr>
    </w:p>
    <w:p w14:paraId="41DECE58" w14:textId="436593B5" w:rsidR="008F5791" w:rsidRDefault="008F5791" w:rsidP="00CD14F6">
      <w:pPr>
        <w:pStyle w:val="ListParagraph"/>
        <w:numPr>
          <w:ilvl w:val="0"/>
          <w:numId w:val="3"/>
        </w:numPr>
        <w:jc w:val="both"/>
      </w:pPr>
      <w:r>
        <w:t>Après la formation de la Valorisation de Produit Halieutique, la COI doit accompagner la Coopérative Régionale en appuis la formation dans tous les domaines de la Pêche.</w:t>
      </w:r>
    </w:p>
    <w:p w14:paraId="08D0EFC1" w14:textId="77777777" w:rsidR="00CD081A" w:rsidRDefault="00CD081A" w:rsidP="00CD081A">
      <w:pPr>
        <w:pStyle w:val="ListParagraph"/>
        <w:jc w:val="both"/>
      </w:pPr>
    </w:p>
    <w:p w14:paraId="0D8B258B" w14:textId="30C50814" w:rsidR="00CD081A" w:rsidRDefault="008F5791" w:rsidP="00AF2ECE">
      <w:pPr>
        <w:pStyle w:val="ListParagraph"/>
        <w:numPr>
          <w:ilvl w:val="0"/>
          <w:numId w:val="3"/>
        </w:numPr>
        <w:jc w:val="both"/>
      </w:pPr>
      <w:r>
        <w:t>Il faut la COI installe des Outils de transformations dans tous les Pays de la Région, y compris des Séchoir Cylindrique, Thermique et des Fumoirs Artisanal pour que les agents formés doivent avoir le courage de former aux autres qui n’ont pas eu la chance de participer aux autres ateliers, surtout qu’on trouve des pêcheurs qui n’a jamais aller à l’école.</w:t>
      </w:r>
    </w:p>
    <w:p w14:paraId="5A821631" w14:textId="386BE991" w:rsidR="008F5791" w:rsidRDefault="008F5791" w:rsidP="00CD14F6">
      <w:pPr>
        <w:pStyle w:val="ListParagraph"/>
        <w:numPr>
          <w:ilvl w:val="0"/>
          <w:numId w:val="3"/>
        </w:numPr>
        <w:jc w:val="both"/>
      </w:pPr>
      <w:r>
        <w:t xml:space="preserve">Il faut tenir compte la qualité de la Formation destiner aux participants au niveau de leur </w:t>
      </w:r>
      <w:r w:rsidR="00D904A4">
        <w:t>Éducation</w:t>
      </w:r>
      <w:r>
        <w:t xml:space="preserve"> en Alphabète.</w:t>
      </w:r>
    </w:p>
    <w:p w14:paraId="69CFC50C" w14:textId="77777777" w:rsidR="00CD081A" w:rsidRDefault="00CD081A" w:rsidP="00CD081A">
      <w:pPr>
        <w:pStyle w:val="ListParagraph"/>
      </w:pPr>
    </w:p>
    <w:p w14:paraId="2E2C0530" w14:textId="1385023F" w:rsidR="00CD081A" w:rsidRDefault="00AF2ECE" w:rsidP="00CD081A">
      <w:pPr>
        <w:pStyle w:val="ListParagraph"/>
        <w:jc w:val="both"/>
      </w:pPr>
      <w:r>
        <w:t>La COI doit créer une Banque de Crédit pour les Coopératives Régional en Matière de valorisation de produit Halieutique.</w:t>
      </w:r>
    </w:p>
    <w:p w14:paraId="0856F83E" w14:textId="77777777" w:rsidR="00AC1B90" w:rsidRDefault="00AC1B90" w:rsidP="00CD081A">
      <w:pPr>
        <w:pStyle w:val="ListParagraph"/>
        <w:jc w:val="both"/>
      </w:pPr>
    </w:p>
    <w:p w14:paraId="0B7E1926" w14:textId="77777777" w:rsidR="00AC1B90" w:rsidRDefault="00AC1B90" w:rsidP="00AF2ECE">
      <w:pPr>
        <w:autoSpaceDE w:val="0"/>
        <w:autoSpaceDN w:val="0"/>
        <w:adjustRightInd w:val="0"/>
        <w:jc w:val="right"/>
        <w:rPr>
          <w:b/>
          <w:bCs/>
          <w:szCs w:val="24"/>
          <w:lang w:eastAsia="fr-FR"/>
        </w:rPr>
      </w:pPr>
    </w:p>
    <w:p w14:paraId="7F978A3D" w14:textId="77777777" w:rsidR="00AC1B90" w:rsidRDefault="00AC1B90" w:rsidP="00AF2ECE">
      <w:pPr>
        <w:autoSpaceDE w:val="0"/>
        <w:autoSpaceDN w:val="0"/>
        <w:adjustRightInd w:val="0"/>
        <w:jc w:val="right"/>
        <w:rPr>
          <w:b/>
          <w:bCs/>
          <w:szCs w:val="24"/>
          <w:lang w:eastAsia="fr-FR"/>
        </w:rPr>
      </w:pPr>
    </w:p>
    <w:p w14:paraId="3D58D231" w14:textId="77777777" w:rsidR="00AC1B90" w:rsidRDefault="00AC1B90" w:rsidP="00AF2ECE">
      <w:pPr>
        <w:autoSpaceDE w:val="0"/>
        <w:autoSpaceDN w:val="0"/>
        <w:adjustRightInd w:val="0"/>
        <w:jc w:val="right"/>
        <w:rPr>
          <w:b/>
          <w:bCs/>
          <w:szCs w:val="24"/>
          <w:lang w:eastAsia="fr-FR"/>
        </w:rPr>
      </w:pPr>
    </w:p>
    <w:p w14:paraId="13847A25" w14:textId="77777777" w:rsidR="00AC1B90" w:rsidRDefault="00AC1B90" w:rsidP="00AF2ECE">
      <w:pPr>
        <w:autoSpaceDE w:val="0"/>
        <w:autoSpaceDN w:val="0"/>
        <w:adjustRightInd w:val="0"/>
        <w:jc w:val="right"/>
        <w:rPr>
          <w:b/>
          <w:bCs/>
          <w:szCs w:val="24"/>
          <w:lang w:eastAsia="fr-FR"/>
        </w:rPr>
      </w:pPr>
    </w:p>
    <w:p w14:paraId="5C4E96D6" w14:textId="77777777" w:rsidR="00AC1B90" w:rsidRDefault="00AC1B90" w:rsidP="00AF2ECE">
      <w:pPr>
        <w:autoSpaceDE w:val="0"/>
        <w:autoSpaceDN w:val="0"/>
        <w:adjustRightInd w:val="0"/>
        <w:jc w:val="right"/>
        <w:rPr>
          <w:b/>
          <w:bCs/>
          <w:szCs w:val="24"/>
          <w:lang w:eastAsia="fr-FR"/>
        </w:rPr>
      </w:pPr>
    </w:p>
    <w:p w14:paraId="4DFD6ED3" w14:textId="77777777" w:rsidR="00AC1B90" w:rsidRDefault="00AC1B90" w:rsidP="00AF2ECE">
      <w:pPr>
        <w:autoSpaceDE w:val="0"/>
        <w:autoSpaceDN w:val="0"/>
        <w:adjustRightInd w:val="0"/>
        <w:jc w:val="right"/>
        <w:rPr>
          <w:b/>
          <w:bCs/>
          <w:szCs w:val="24"/>
          <w:lang w:eastAsia="fr-FR"/>
        </w:rPr>
      </w:pPr>
    </w:p>
    <w:p w14:paraId="0E9181C0" w14:textId="77777777" w:rsidR="00AC1B90" w:rsidRDefault="00AC1B90" w:rsidP="00AF2ECE">
      <w:pPr>
        <w:autoSpaceDE w:val="0"/>
        <w:autoSpaceDN w:val="0"/>
        <w:adjustRightInd w:val="0"/>
        <w:jc w:val="right"/>
        <w:rPr>
          <w:b/>
          <w:bCs/>
          <w:szCs w:val="24"/>
          <w:lang w:eastAsia="fr-FR"/>
        </w:rPr>
      </w:pPr>
    </w:p>
    <w:p w14:paraId="7F2B6834" w14:textId="77777777" w:rsidR="00AC1B90" w:rsidRDefault="00AC1B90" w:rsidP="00AF2ECE">
      <w:pPr>
        <w:autoSpaceDE w:val="0"/>
        <w:autoSpaceDN w:val="0"/>
        <w:adjustRightInd w:val="0"/>
        <w:jc w:val="right"/>
        <w:rPr>
          <w:b/>
          <w:bCs/>
          <w:szCs w:val="24"/>
          <w:lang w:eastAsia="fr-FR"/>
        </w:rPr>
      </w:pPr>
    </w:p>
    <w:p w14:paraId="3F49A1B4" w14:textId="77777777" w:rsidR="00AC1B90" w:rsidRDefault="00AC1B90" w:rsidP="00AF2ECE">
      <w:pPr>
        <w:autoSpaceDE w:val="0"/>
        <w:autoSpaceDN w:val="0"/>
        <w:adjustRightInd w:val="0"/>
        <w:jc w:val="right"/>
        <w:rPr>
          <w:b/>
          <w:bCs/>
          <w:szCs w:val="24"/>
          <w:lang w:eastAsia="fr-FR"/>
        </w:rPr>
      </w:pPr>
    </w:p>
    <w:p w14:paraId="06CD5853" w14:textId="77777777" w:rsidR="00AC1B90" w:rsidRDefault="00AC1B90" w:rsidP="00AF2ECE">
      <w:pPr>
        <w:autoSpaceDE w:val="0"/>
        <w:autoSpaceDN w:val="0"/>
        <w:adjustRightInd w:val="0"/>
        <w:jc w:val="right"/>
        <w:rPr>
          <w:b/>
          <w:bCs/>
          <w:szCs w:val="24"/>
          <w:lang w:eastAsia="fr-FR"/>
        </w:rPr>
      </w:pPr>
    </w:p>
    <w:p w14:paraId="739F3247" w14:textId="77777777" w:rsidR="00AC1B90" w:rsidRDefault="00AC1B90" w:rsidP="00AF2ECE">
      <w:pPr>
        <w:autoSpaceDE w:val="0"/>
        <w:autoSpaceDN w:val="0"/>
        <w:adjustRightInd w:val="0"/>
        <w:jc w:val="right"/>
        <w:rPr>
          <w:b/>
          <w:bCs/>
          <w:szCs w:val="24"/>
          <w:lang w:eastAsia="fr-FR"/>
        </w:rPr>
      </w:pPr>
    </w:p>
    <w:sectPr w:rsidR="00AC1B90" w:rsidSect="00AC1B90">
      <w:footerReference w:type="default" r:id="rId26"/>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8E73" w14:textId="77777777" w:rsidR="000775DD" w:rsidRDefault="000775DD" w:rsidP="00F51D18">
      <w:r>
        <w:separator/>
      </w:r>
    </w:p>
  </w:endnote>
  <w:endnote w:type="continuationSeparator" w:id="0">
    <w:p w14:paraId="44FB7EDD" w14:textId="77777777" w:rsidR="000775DD" w:rsidRDefault="000775DD" w:rsidP="00F51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15D0" w14:textId="77777777" w:rsidR="00F51D18" w:rsidRDefault="00F51D18" w:rsidP="00D04B2E">
    <w:pPr>
      <w:pStyle w:val="Footer"/>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410ED0">
      <w:rPr>
        <w:caps/>
        <w:noProof/>
        <w:color w:val="4F81BD" w:themeColor="accent1"/>
      </w:rPr>
      <w:t>3</w:t>
    </w:r>
    <w:r>
      <w:rPr>
        <w:caps/>
        <w:color w:val="4F81BD" w:themeColor="accent1"/>
      </w:rPr>
      <w:fldChar w:fldCharType="end"/>
    </w:r>
  </w:p>
  <w:p w14:paraId="47A76463" w14:textId="77777777" w:rsidR="00F51D18" w:rsidRDefault="00F51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E485B" w14:textId="77777777" w:rsidR="000775DD" w:rsidRDefault="000775DD" w:rsidP="00F51D18">
      <w:r>
        <w:separator/>
      </w:r>
    </w:p>
  </w:footnote>
  <w:footnote w:type="continuationSeparator" w:id="0">
    <w:p w14:paraId="74BD1FBD" w14:textId="77777777" w:rsidR="000775DD" w:rsidRDefault="000775DD" w:rsidP="00F51D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B45"/>
    <w:multiLevelType w:val="hybridMultilevel"/>
    <w:tmpl w:val="FD2AE39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8D7DA4"/>
    <w:multiLevelType w:val="hybridMultilevel"/>
    <w:tmpl w:val="5044B954"/>
    <w:lvl w:ilvl="0" w:tplc="C6ECFC78">
      <w:start w:val="1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A968A7"/>
    <w:multiLevelType w:val="hybridMultilevel"/>
    <w:tmpl w:val="D442A0C8"/>
    <w:lvl w:ilvl="0" w:tplc="CE040EC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B01E82"/>
    <w:multiLevelType w:val="hybridMultilevel"/>
    <w:tmpl w:val="81D42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0038B1"/>
    <w:multiLevelType w:val="hybridMultilevel"/>
    <w:tmpl w:val="1BF6106C"/>
    <w:lvl w:ilvl="0" w:tplc="E788CC1E">
      <w:start w:val="60"/>
      <w:numFmt w:val="decimal"/>
      <w:lvlText w:val="%1"/>
      <w:lvlJc w:val="left"/>
      <w:pPr>
        <w:ind w:left="5805" w:hanging="360"/>
      </w:pPr>
      <w:rPr>
        <w:rFonts w:hint="default"/>
      </w:rPr>
    </w:lvl>
    <w:lvl w:ilvl="1" w:tplc="040C0019" w:tentative="1">
      <w:start w:val="1"/>
      <w:numFmt w:val="lowerLetter"/>
      <w:lvlText w:val="%2."/>
      <w:lvlJc w:val="left"/>
      <w:pPr>
        <w:ind w:left="6525" w:hanging="360"/>
      </w:pPr>
    </w:lvl>
    <w:lvl w:ilvl="2" w:tplc="040C001B" w:tentative="1">
      <w:start w:val="1"/>
      <w:numFmt w:val="lowerRoman"/>
      <w:lvlText w:val="%3."/>
      <w:lvlJc w:val="right"/>
      <w:pPr>
        <w:ind w:left="7245" w:hanging="180"/>
      </w:pPr>
    </w:lvl>
    <w:lvl w:ilvl="3" w:tplc="040C000F" w:tentative="1">
      <w:start w:val="1"/>
      <w:numFmt w:val="decimal"/>
      <w:lvlText w:val="%4."/>
      <w:lvlJc w:val="left"/>
      <w:pPr>
        <w:ind w:left="7965" w:hanging="360"/>
      </w:pPr>
    </w:lvl>
    <w:lvl w:ilvl="4" w:tplc="040C0019" w:tentative="1">
      <w:start w:val="1"/>
      <w:numFmt w:val="lowerLetter"/>
      <w:lvlText w:val="%5."/>
      <w:lvlJc w:val="left"/>
      <w:pPr>
        <w:ind w:left="8685" w:hanging="360"/>
      </w:pPr>
    </w:lvl>
    <w:lvl w:ilvl="5" w:tplc="040C001B" w:tentative="1">
      <w:start w:val="1"/>
      <w:numFmt w:val="lowerRoman"/>
      <w:lvlText w:val="%6."/>
      <w:lvlJc w:val="right"/>
      <w:pPr>
        <w:ind w:left="9405" w:hanging="180"/>
      </w:pPr>
    </w:lvl>
    <w:lvl w:ilvl="6" w:tplc="040C000F" w:tentative="1">
      <w:start w:val="1"/>
      <w:numFmt w:val="decimal"/>
      <w:lvlText w:val="%7."/>
      <w:lvlJc w:val="left"/>
      <w:pPr>
        <w:ind w:left="10125" w:hanging="360"/>
      </w:pPr>
    </w:lvl>
    <w:lvl w:ilvl="7" w:tplc="040C0019" w:tentative="1">
      <w:start w:val="1"/>
      <w:numFmt w:val="lowerLetter"/>
      <w:lvlText w:val="%8."/>
      <w:lvlJc w:val="left"/>
      <w:pPr>
        <w:ind w:left="10845" w:hanging="360"/>
      </w:pPr>
    </w:lvl>
    <w:lvl w:ilvl="8" w:tplc="040C001B" w:tentative="1">
      <w:start w:val="1"/>
      <w:numFmt w:val="lowerRoman"/>
      <w:lvlText w:val="%9."/>
      <w:lvlJc w:val="right"/>
      <w:pPr>
        <w:ind w:left="11565" w:hanging="180"/>
      </w:pPr>
    </w:lvl>
  </w:abstractNum>
  <w:abstractNum w:abstractNumId="5" w15:restartNumberingAfterBreak="0">
    <w:nsid w:val="2D55574D"/>
    <w:multiLevelType w:val="hybridMultilevel"/>
    <w:tmpl w:val="3E0E0532"/>
    <w:lvl w:ilvl="0" w:tplc="2D2E9C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B33F34"/>
    <w:multiLevelType w:val="hybridMultilevel"/>
    <w:tmpl w:val="B6080420"/>
    <w:lvl w:ilvl="0" w:tplc="CE56799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FD17A2"/>
    <w:multiLevelType w:val="hybridMultilevel"/>
    <w:tmpl w:val="620E0B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3E15194"/>
    <w:multiLevelType w:val="hybridMultilevel"/>
    <w:tmpl w:val="9AC8532C"/>
    <w:lvl w:ilvl="0" w:tplc="9F22783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8BD4050"/>
    <w:multiLevelType w:val="multilevel"/>
    <w:tmpl w:val="F208BB32"/>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DAE4F5B"/>
    <w:multiLevelType w:val="hybridMultilevel"/>
    <w:tmpl w:val="4832085C"/>
    <w:lvl w:ilvl="0" w:tplc="EA2C1F8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E113310"/>
    <w:multiLevelType w:val="hybridMultilevel"/>
    <w:tmpl w:val="37DC58A0"/>
    <w:lvl w:ilvl="0" w:tplc="C81A4896">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507F6E2C"/>
    <w:multiLevelType w:val="hybridMultilevel"/>
    <w:tmpl w:val="65E47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C97F5D"/>
    <w:multiLevelType w:val="hybridMultilevel"/>
    <w:tmpl w:val="E0D86102"/>
    <w:lvl w:ilvl="0" w:tplc="DF68169C">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95C63F5"/>
    <w:multiLevelType w:val="hybridMultilevel"/>
    <w:tmpl w:val="1AB4C71E"/>
    <w:lvl w:ilvl="0" w:tplc="F6FEEEA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2C56409"/>
    <w:multiLevelType w:val="hybridMultilevel"/>
    <w:tmpl w:val="58843544"/>
    <w:lvl w:ilvl="0" w:tplc="C3AC1D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85B48E5"/>
    <w:multiLevelType w:val="hybridMultilevel"/>
    <w:tmpl w:val="027E1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3764854"/>
    <w:multiLevelType w:val="hybridMultilevel"/>
    <w:tmpl w:val="4D807548"/>
    <w:lvl w:ilvl="0" w:tplc="04BACD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229729766">
    <w:abstractNumId w:val="9"/>
  </w:num>
  <w:num w:numId="2" w16cid:durableId="1887138495">
    <w:abstractNumId w:val="0"/>
  </w:num>
  <w:num w:numId="3" w16cid:durableId="1962420849">
    <w:abstractNumId w:val="1"/>
  </w:num>
  <w:num w:numId="4" w16cid:durableId="1432359374">
    <w:abstractNumId w:val="7"/>
  </w:num>
  <w:num w:numId="5" w16cid:durableId="477694411">
    <w:abstractNumId w:val="2"/>
  </w:num>
  <w:num w:numId="6" w16cid:durableId="55323147">
    <w:abstractNumId w:val="12"/>
  </w:num>
  <w:num w:numId="7" w16cid:durableId="1371951045">
    <w:abstractNumId w:val="4"/>
  </w:num>
  <w:num w:numId="8" w16cid:durableId="1407335542">
    <w:abstractNumId w:val="15"/>
  </w:num>
  <w:num w:numId="9" w16cid:durableId="446239793">
    <w:abstractNumId w:val="14"/>
  </w:num>
  <w:num w:numId="10" w16cid:durableId="665596710">
    <w:abstractNumId w:val="13"/>
  </w:num>
  <w:num w:numId="11" w16cid:durableId="1666085818">
    <w:abstractNumId w:val="6"/>
  </w:num>
  <w:num w:numId="12" w16cid:durableId="741878937">
    <w:abstractNumId w:val="8"/>
  </w:num>
  <w:num w:numId="13" w16cid:durableId="145245422">
    <w:abstractNumId w:val="11"/>
  </w:num>
  <w:num w:numId="14" w16cid:durableId="638267931">
    <w:abstractNumId w:val="3"/>
  </w:num>
  <w:num w:numId="15" w16cid:durableId="1319193984">
    <w:abstractNumId w:val="10"/>
  </w:num>
  <w:num w:numId="16" w16cid:durableId="986127336">
    <w:abstractNumId w:val="17"/>
  </w:num>
  <w:num w:numId="17" w16cid:durableId="2100516339">
    <w:abstractNumId w:val="5"/>
  </w:num>
  <w:num w:numId="18" w16cid:durableId="16027150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2A2"/>
    <w:rsid w:val="00005114"/>
    <w:rsid w:val="000158D3"/>
    <w:rsid w:val="00022572"/>
    <w:rsid w:val="000246A8"/>
    <w:rsid w:val="00033207"/>
    <w:rsid w:val="00052D36"/>
    <w:rsid w:val="000535F3"/>
    <w:rsid w:val="00062475"/>
    <w:rsid w:val="00062B23"/>
    <w:rsid w:val="000775DD"/>
    <w:rsid w:val="000864AA"/>
    <w:rsid w:val="00087364"/>
    <w:rsid w:val="000C1417"/>
    <w:rsid w:val="000D18B8"/>
    <w:rsid w:val="000D4A79"/>
    <w:rsid w:val="00117E2E"/>
    <w:rsid w:val="0012733A"/>
    <w:rsid w:val="00131DEF"/>
    <w:rsid w:val="0018477A"/>
    <w:rsid w:val="001B17A4"/>
    <w:rsid w:val="001B5FCC"/>
    <w:rsid w:val="001D101C"/>
    <w:rsid w:val="001D598A"/>
    <w:rsid w:val="00247586"/>
    <w:rsid w:val="00252FA7"/>
    <w:rsid w:val="002655A0"/>
    <w:rsid w:val="002A37E8"/>
    <w:rsid w:val="002A4141"/>
    <w:rsid w:val="002A4E21"/>
    <w:rsid w:val="002B6DCC"/>
    <w:rsid w:val="002D5615"/>
    <w:rsid w:val="002E3CE3"/>
    <w:rsid w:val="002E7CA8"/>
    <w:rsid w:val="002F6186"/>
    <w:rsid w:val="003076FD"/>
    <w:rsid w:val="00316D96"/>
    <w:rsid w:val="003401D5"/>
    <w:rsid w:val="00384F02"/>
    <w:rsid w:val="00392527"/>
    <w:rsid w:val="003C0667"/>
    <w:rsid w:val="003C7671"/>
    <w:rsid w:val="003F6D5A"/>
    <w:rsid w:val="00410ED0"/>
    <w:rsid w:val="00415507"/>
    <w:rsid w:val="00441878"/>
    <w:rsid w:val="00444BD8"/>
    <w:rsid w:val="004478D4"/>
    <w:rsid w:val="0049605B"/>
    <w:rsid w:val="004A0D6F"/>
    <w:rsid w:val="0051362C"/>
    <w:rsid w:val="00583657"/>
    <w:rsid w:val="005C2577"/>
    <w:rsid w:val="005D0099"/>
    <w:rsid w:val="005D5386"/>
    <w:rsid w:val="005F57B5"/>
    <w:rsid w:val="00603D65"/>
    <w:rsid w:val="00614C2E"/>
    <w:rsid w:val="00620753"/>
    <w:rsid w:val="0064376F"/>
    <w:rsid w:val="0065327A"/>
    <w:rsid w:val="006B59DC"/>
    <w:rsid w:val="006C22CB"/>
    <w:rsid w:val="006F3C83"/>
    <w:rsid w:val="006F5C89"/>
    <w:rsid w:val="00705679"/>
    <w:rsid w:val="00724922"/>
    <w:rsid w:val="007445B2"/>
    <w:rsid w:val="00842A1F"/>
    <w:rsid w:val="0086149B"/>
    <w:rsid w:val="00862262"/>
    <w:rsid w:val="00863CB3"/>
    <w:rsid w:val="008A759D"/>
    <w:rsid w:val="008B42A2"/>
    <w:rsid w:val="008B7793"/>
    <w:rsid w:val="008F5791"/>
    <w:rsid w:val="009043C6"/>
    <w:rsid w:val="009204FD"/>
    <w:rsid w:val="0095327E"/>
    <w:rsid w:val="00963EE4"/>
    <w:rsid w:val="00986947"/>
    <w:rsid w:val="009A4885"/>
    <w:rsid w:val="009D1D01"/>
    <w:rsid w:val="00A305F0"/>
    <w:rsid w:val="00A45CB8"/>
    <w:rsid w:val="00A478BF"/>
    <w:rsid w:val="00A747EF"/>
    <w:rsid w:val="00A90FD7"/>
    <w:rsid w:val="00AA2F99"/>
    <w:rsid w:val="00AC1B90"/>
    <w:rsid w:val="00AF2ECE"/>
    <w:rsid w:val="00B041F4"/>
    <w:rsid w:val="00B56529"/>
    <w:rsid w:val="00B73537"/>
    <w:rsid w:val="00B77B5E"/>
    <w:rsid w:val="00BB1D59"/>
    <w:rsid w:val="00BD1DA4"/>
    <w:rsid w:val="00BD31CD"/>
    <w:rsid w:val="00C161A2"/>
    <w:rsid w:val="00C352D2"/>
    <w:rsid w:val="00C35A77"/>
    <w:rsid w:val="00C4256B"/>
    <w:rsid w:val="00C740C8"/>
    <w:rsid w:val="00CD081A"/>
    <w:rsid w:val="00CD14F6"/>
    <w:rsid w:val="00CF691C"/>
    <w:rsid w:val="00D04B2E"/>
    <w:rsid w:val="00D904A4"/>
    <w:rsid w:val="00D96BBC"/>
    <w:rsid w:val="00DA1C07"/>
    <w:rsid w:val="00DB2B69"/>
    <w:rsid w:val="00DC51AA"/>
    <w:rsid w:val="00DD2138"/>
    <w:rsid w:val="00DE0960"/>
    <w:rsid w:val="00E039D3"/>
    <w:rsid w:val="00E05E3C"/>
    <w:rsid w:val="00E55525"/>
    <w:rsid w:val="00E75B33"/>
    <w:rsid w:val="00E837F6"/>
    <w:rsid w:val="00E967B0"/>
    <w:rsid w:val="00EE722F"/>
    <w:rsid w:val="00F001E0"/>
    <w:rsid w:val="00F02B80"/>
    <w:rsid w:val="00F13111"/>
    <w:rsid w:val="00F22A31"/>
    <w:rsid w:val="00F51D18"/>
    <w:rsid w:val="00F52882"/>
    <w:rsid w:val="00F533F6"/>
    <w:rsid w:val="00F632FD"/>
    <w:rsid w:val="00F81A54"/>
    <w:rsid w:val="00F9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CECF9"/>
  <w15:docId w15:val="{0B9E0FBB-2725-4BE7-8B07-ED9808773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2A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
    <w:basedOn w:val="Normal"/>
    <w:link w:val="ListParagraphChar"/>
    <w:uiPriority w:val="34"/>
    <w:qFormat/>
    <w:rsid w:val="008B42A2"/>
    <w:pPr>
      <w:ind w:left="720"/>
      <w:contextualSpacing/>
    </w:pPr>
  </w:style>
  <w:style w:type="character" w:customStyle="1" w:styleId="ListParagraphChar">
    <w:name w:val="List Paragraph Char"/>
    <w:aliases w:val="Numbered paragraph Char"/>
    <w:link w:val="ListParagraph"/>
    <w:uiPriority w:val="34"/>
    <w:locked/>
    <w:rsid w:val="008B42A2"/>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F51D18"/>
    <w:pPr>
      <w:tabs>
        <w:tab w:val="center" w:pos="4536"/>
        <w:tab w:val="right" w:pos="9072"/>
      </w:tabs>
    </w:pPr>
  </w:style>
  <w:style w:type="character" w:customStyle="1" w:styleId="HeaderChar">
    <w:name w:val="Header Char"/>
    <w:basedOn w:val="DefaultParagraphFont"/>
    <w:link w:val="Header"/>
    <w:uiPriority w:val="99"/>
    <w:rsid w:val="00F51D1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51D18"/>
    <w:pPr>
      <w:tabs>
        <w:tab w:val="center" w:pos="4536"/>
        <w:tab w:val="right" w:pos="9072"/>
      </w:tabs>
    </w:pPr>
  </w:style>
  <w:style w:type="character" w:customStyle="1" w:styleId="FooterChar">
    <w:name w:val="Footer Char"/>
    <w:basedOn w:val="DefaultParagraphFont"/>
    <w:link w:val="Footer"/>
    <w:uiPriority w:val="99"/>
    <w:rsid w:val="00F51D18"/>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96BBC"/>
    <w:rPr>
      <w:rFonts w:ascii="Tahoma" w:hAnsi="Tahoma" w:cs="Tahoma"/>
      <w:sz w:val="16"/>
      <w:szCs w:val="16"/>
    </w:rPr>
  </w:style>
  <w:style w:type="character" w:customStyle="1" w:styleId="BalloonTextChar">
    <w:name w:val="Balloon Text Char"/>
    <w:basedOn w:val="DefaultParagraphFont"/>
    <w:link w:val="BalloonText"/>
    <w:uiPriority w:val="99"/>
    <w:semiHidden/>
    <w:rsid w:val="00D96BB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3954</Words>
  <Characters>22544</Characters>
  <Application>Microsoft Office Word</Application>
  <DocSecurity>0</DocSecurity>
  <Lines>187</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Abidina MAHAMOUDOU</dc:creator>
  <cp:keywords/>
  <dc:description/>
  <cp:lastModifiedBy>Sreenivasan SOONDRON</cp:lastModifiedBy>
  <cp:revision>2</cp:revision>
  <dcterms:created xsi:type="dcterms:W3CDTF">2022-11-10T09:59:00Z</dcterms:created>
  <dcterms:modified xsi:type="dcterms:W3CDTF">2022-11-10T09:59:00Z</dcterms:modified>
</cp:coreProperties>
</file>